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AB" w:rsidRDefault="00D521AB" w:rsidP="007550CF">
      <w:pPr>
        <w:jc w:val="both"/>
        <w:rPr>
          <w:rFonts w:cstheme="minorHAnsi"/>
          <w:b/>
          <w:sz w:val="56"/>
          <w:szCs w:val="56"/>
        </w:rPr>
      </w:pPr>
      <w:bookmarkStart w:id="0" w:name="_GoBack"/>
      <w:bookmarkEnd w:id="0"/>
    </w:p>
    <w:p w:rsidR="00975861" w:rsidRDefault="00975861" w:rsidP="007550CF">
      <w:pPr>
        <w:jc w:val="both"/>
        <w:rPr>
          <w:rFonts w:cstheme="minorHAnsi"/>
          <w:b/>
          <w:sz w:val="56"/>
          <w:szCs w:val="56"/>
        </w:rPr>
      </w:pPr>
    </w:p>
    <w:p w:rsidR="00975861" w:rsidRDefault="00975861" w:rsidP="007550CF">
      <w:pPr>
        <w:jc w:val="both"/>
        <w:rPr>
          <w:rFonts w:cstheme="minorHAnsi"/>
          <w:b/>
          <w:sz w:val="56"/>
          <w:szCs w:val="56"/>
        </w:rPr>
      </w:pPr>
    </w:p>
    <w:p w:rsidR="00975861" w:rsidRDefault="00975861" w:rsidP="007550CF">
      <w:pPr>
        <w:jc w:val="both"/>
        <w:rPr>
          <w:rFonts w:cstheme="minorHAnsi"/>
          <w:b/>
          <w:sz w:val="56"/>
          <w:szCs w:val="56"/>
        </w:rPr>
      </w:pPr>
    </w:p>
    <w:p w:rsidR="00975861" w:rsidRDefault="00975861" w:rsidP="007550CF">
      <w:pPr>
        <w:jc w:val="both"/>
        <w:rPr>
          <w:rFonts w:cstheme="minorHAnsi"/>
          <w:b/>
          <w:sz w:val="56"/>
          <w:szCs w:val="56"/>
        </w:rPr>
      </w:pPr>
    </w:p>
    <w:p w:rsidR="00975861" w:rsidRDefault="00975861" w:rsidP="007550CF">
      <w:pPr>
        <w:jc w:val="center"/>
        <w:rPr>
          <w:rFonts w:cstheme="minorHAnsi"/>
          <w:b/>
          <w:sz w:val="56"/>
          <w:szCs w:val="56"/>
        </w:rPr>
      </w:pPr>
    </w:p>
    <w:p w:rsidR="00975861" w:rsidRPr="00EB44F2" w:rsidRDefault="00975861" w:rsidP="007550CF">
      <w:pPr>
        <w:jc w:val="center"/>
        <w:rPr>
          <w:rFonts w:cs="Arial"/>
          <w:color w:val="E36C0A" w:themeColor="accent6" w:themeShade="BF"/>
          <w:sz w:val="28"/>
          <w:szCs w:val="56"/>
        </w:rPr>
      </w:pPr>
      <w:r w:rsidRPr="00EB44F2">
        <w:rPr>
          <w:rFonts w:cs="Arial"/>
          <w:color w:val="E36C0A" w:themeColor="accent6" w:themeShade="BF"/>
          <w:sz w:val="52"/>
          <w:szCs w:val="56"/>
        </w:rPr>
        <w:t>Pelastus</w:t>
      </w:r>
      <w:r w:rsidR="00D54E33">
        <w:rPr>
          <w:rFonts w:cs="Arial"/>
          <w:color w:val="E36C0A" w:themeColor="accent6" w:themeShade="BF"/>
          <w:sz w:val="52"/>
          <w:szCs w:val="56"/>
        </w:rPr>
        <w:t>-ja turvallisuus</w:t>
      </w:r>
      <w:r w:rsidRPr="00EB44F2">
        <w:rPr>
          <w:rFonts w:cs="Arial"/>
          <w:color w:val="E36C0A" w:themeColor="accent6" w:themeShade="BF"/>
          <w:sz w:val="52"/>
          <w:szCs w:val="56"/>
        </w:rPr>
        <w:t>suunnitelma</w:t>
      </w:r>
    </w:p>
    <w:p w:rsidR="00F27363" w:rsidRDefault="003D0094" w:rsidP="00D54E33">
      <w:pPr>
        <w:jc w:val="center"/>
        <w:rPr>
          <w:rFonts w:cs="Arial"/>
          <w:sz w:val="96"/>
          <w:szCs w:val="56"/>
        </w:rPr>
      </w:pPr>
      <w:r>
        <w:rPr>
          <w:rFonts w:cs="Arial"/>
          <w:sz w:val="96"/>
          <w:szCs w:val="56"/>
        </w:rPr>
        <w:t>Kutsu</w:t>
      </w:r>
      <w:r w:rsidR="00D54E33">
        <w:rPr>
          <w:rFonts w:cs="Arial"/>
          <w:sz w:val="96"/>
          <w:szCs w:val="56"/>
        </w:rPr>
        <w:t>kilpailut</w:t>
      </w:r>
      <w:r w:rsidR="00946B0A">
        <w:rPr>
          <w:rFonts w:cs="Arial"/>
          <w:sz w:val="96"/>
          <w:szCs w:val="56"/>
        </w:rPr>
        <w:t xml:space="preserve"> </w:t>
      </w:r>
    </w:p>
    <w:p w:rsidR="0033722D" w:rsidRDefault="00DF01B1" w:rsidP="00D54E33">
      <w:pPr>
        <w:jc w:val="center"/>
        <w:rPr>
          <w:rFonts w:cs="Arial"/>
          <w:color w:val="595959" w:themeColor="text1" w:themeTint="A6"/>
        </w:rPr>
      </w:pPr>
      <w:r>
        <w:rPr>
          <w:rFonts w:cs="Arial"/>
          <w:sz w:val="40"/>
          <w:szCs w:val="40"/>
        </w:rPr>
        <w:t>14.10</w:t>
      </w:r>
      <w:r w:rsidR="00F27363">
        <w:rPr>
          <w:rFonts w:cs="Arial"/>
          <w:sz w:val="40"/>
          <w:szCs w:val="40"/>
        </w:rPr>
        <w:t>.201</w:t>
      </w:r>
      <w:r w:rsidR="004D49D8">
        <w:rPr>
          <w:rFonts w:cs="Arial"/>
          <w:sz w:val="40"/>
          <w:szCs w:val="40"/>
        </w:rPr>
        <w:t>7</w:t>
      </w:r>
    </w:p>
    <w:p w:rsidR="0033722D" w:rsidRDefault="0033722D" w:rsidP="007550CF">
      <w:pPr>
        <w:jc w:val="center"/>
        <w:rPr>
          <w:rFonts w:cs="Arial"/>
          <w:color w:val="595959" w:themeColor="text1" w:themeTint="A6"/>
        </w:rPr>
      </w:pPr>
    </w:p>
    <w:p w:rsidR="00B7750C" w:rsidRDefault="00B7750C" w:rsidP="007550CF">
      <w:pPr>
        <w:jc w:val="both"/>
        <w:rPr>
          <w:rFonts w:cs="Arial"/>
          <w:color w:val="595959" w:themeColor="text1" w:themeTint="A6"/>
        </w:rPr>
        <w:sectPr w:rsidR="00B7750C" w:rsidSect="00620328">
          <w:headerReference w:type="default" r:id="rId8"/>
          <w:headerReference w:type="first" r:id="rId9"/>
          <w:type w:val="nextColumn"/>
          <w:pgSz w:w="11906" w:h="16838" w:code="9"/>
          <w:pgMar w:top="567" w:right="1134" w:bottom="1134" w:left="1134" w:header="709" w:footer="709" w:gutter="0"/>
          <w:cols w:space="708"/>
          <w:docGrid w:linePitch="360"/>
        </w:sectPr>
      </w:pPr>
    </w:p>
    <w:p w:rsidR="007550CF" w:rsidRDefault="007550CF" w:rsidP="007550CF">
      <w:pPr>
        <w:spacing w:line="276" w:lineRule="auto"/>
        <w:rPr>
          <w:highlight w:val="lightGray"/>
        </w:rPr>
      </w:pPr>
      <w:bookmarkStart w:id="1" w:name="_Toc337803218"/>
    </w:p>
    <w:p w:rsidR="00490060" w:rsidRPr="00EB44F2" w:rsidRDefault="004D6CC3" w:rsidP="007D5277">
      <w:pPr>
        <w:pStyle w:val="Otsikko1"/>
        <w:numPr>
          <w:ilvl w:val="0"/>
          <w:numId w:val="34"/>
        </w:numPr>
      </w:pPr>
      <w:bookmarkStart w:id="2" w:name="_Toc387747993"/>
      <w:bookmarkStart w:id="3" w:name="_Toc387754663"/>
      <w:r w:rsidRPr="007550CF">
        <w:rPr>
          <w:szCs w:val="22"/>
        </w:rPr>
        <w:t>Suunnitelman</w:t>
      </w:r>
      <w:r w:rsidRPr="00EB44F2">
        <w:t xml:space="preserve"> tarkoitus</w:t>
      </w:r>
      <w:bookmarkEnd w:id="1"/>
      <w:bookmarkEnd w:id="2"/>
      <w:bookmarkEnd w:id="3"/>
    </w:p>
    <w:p w:rsidR="00EB44F2" w:rsidRDefault="00EB44F2" w:rsidP="007550CF">
      <w:pPr>
        <w:jc w:val="both"/>
        <w:rPr>
          <w:rFonts w:cs="Arial"/>
          <w:szCs w:val="24"/>
        </w:rPr>
      </w:pPr>
    </w:p>
    <w:p w:rsidR="00E32543" w:rsidRPr="006136C3" w:rsidRDefault="00E32543" w:rsidP="007550CF">
      <w:pPr>
        <w:jc w:val="both"/>
        <w:rPr>
          <w:rFonts w:cs="Arial"/>
          <w:sz w:val="22"/>
        </w:rPr>
      </w:pPr>
      <w:r w:rsidRPr="006136C3">
        <w:rPr>
          <w:rFonts w:cs="Arial"/>
          <w:sz w:val="22"/>
        </w:rPr>
        <w:t>Tämän pelastuss</w:t>
      </w:r>
      <w:r w:rsidR="008F523B" w:rsidRPr="006136C3">
        <w:rPr>
          <w:rFonts w:cs="Arial"/>
          <w:sz w:val="22"/>
        </w:rPr>
        <w:t>uunnitelman tarkoitus on ohjata</w:t>
      </w:r>
      <w:r w:rsidR="004A09AA" w:rsidRPr="006136C3">
        <w:rPr>
          <w:rFonts w:cs="Arial"/>
          <w:sz w:val="22"/>
        </w:rPr>
        <w:t xml:space="preserve"> tapahtuman</w:t>
      </w:r>
      <w:r w:rsidRPr="006136C3">
        <w:rPr>
          <w:rFonts w:cs="Arial"/>
          <w:sz w:val="22"/>
        </w:rPr>
        <w:t xml:space="preserve"> toimeenpanoon osallistuvaa henkilökuntaa turv</w:t>
      </w:r>
      <w:r w:rsidR="0086068F">
        <w:rPr>
          <w:rFonts w:cs="Arial"/>
          <w:sz w:val="22"/>
        </w:rPr>
        <w:t>allisuusasioissa sekä selkeyttää</w:t>
      </w:r>
      <w:r w:rsidRPr="006136C3">
        <w:rPr>
          <w:rFonts w:cs="Arial"/>
          <w:sz w:val="22"/>
        </w:rPr>
        <w:t xml:space="preserve"> turvallisuuden vastuita ja velvoitteita.</w:t>
      </w:r>
    </w:p>
    <w:p w:rsidR="004A09AA" w:rsidRPr="006136C3" w:rsidRDefault="004A09AA" w:rsidP="007550CF">
      <w:pPr>
        <w:jc w:val="both"/>
        <w:rPr>
          <w:rFonts w:cs="Arial"/>
          <w:sz w:val="22"/>
        </w:rPr>
      </w:pPr>
    </w:p>
    <w:p w:rsidR="0025432E" w:rsidRPr="006136C3" w:rsidRDefault="004A09AA" w:rsidP="007550CF">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rsidR="0025432E" w:rsidRPr="00165C3D" w:rsidRDefault="0025432E" w:rsidP="007550CF">
      <w:pPr>
        <w:jc w:val="both"/>
        <w:rPr>
          <w:rFonts w:cs="Arial"/>
          <w:szCs w:val="24"/>
        </w:rPr>
      </w:pPr>
    </w:p>
    <w:p w:rsidR="00A5289C" w:rsidRPr="007550CF" w:rsidRDefault="004D6CC3" w:rsidP="007550CF">
      <w:pPr>
        <w:rPr>
          <w:b/>
          <w:sz w:val="22"/>
        </w:rPr>
      </w:pPr>
      <w:r w:rsidRPr="007550CF">
        <w:rPr>
          <w:b/>
          <w:sz w:val="22"/>
        </w:rPr>
        <w:t>Tapahtuman yleistiedot</w:t>
      </w:r>
      <w:r w:rsidR="00374CEB" w:rsidRPr="007550CF">
        <w:rPr>
          <w:b/>
          <w:sz w:val="22"/>
        </w:rPr>
        <w:t>:</w:t>
      </w:r>
    </w:p>
    <w:p w:rsidR="0025432E" w:rsidRPr="00165C3D" w:rsidRDefault="0025432E" w:rsidP="007550CF">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24"/>
        <w:gridCol w:w="5204"/>
      </w:tblGrid>
      <w:tr w:rsidR="00A964E8" w:rsidRPr="00165C3D" w:rsidTr="00AB046F">
        <w:trPr>
          <w:trHeight w:val="567"/>
        </w:trPr>
        <w:tc>
          <w:tcPr>
            <w:tcW w:w="4458" w:type="dxa"/>
          </w:tcPr>
          <w:p w:rsidR="00A964E8" w:rsidRPr="00165C3D" w:rsidRDefault="00A964E8" w:rsidP="007550CF">
            <w:pPr>
              <w:jc w:val="both"/>
              <w:rPr>
                <w:rFonts w:cs="Arial"/>
                <w:szCs w:val="24"/>
              </w:rPr>
            </w:pPr>
            <w:r w:rsidRPr="006136C3">
              <w:rPr>
                <w:rFonts w:cs="Arial"/>
              </w:rPr>
              <w:t>Tapahtuman nimi:</w:t>
            </w:r>
            <w:r w:rsidR="00A60A05">
              <w:rPr>
                <w:rFonts w:cs="Arial"/>
                <w:szCs w:val="24"/>
              </w:rPr>
              <w:t xml:space="preserve"> </w:t>
            </w:r>
            <w:r w:rsidR="00A60A05" w:rsidRPr="00B5460B">
              <w:rPr>
                <w:rFonts w:cs="Arial"/>
                <w:i/>
                <w:sz w:val="20"/>
                <w:szCs w:val="20"/>
              </w:rPr>
              <w:t>tapahtuman koko nimi/nimet</w:t>
            </w:r>
          </w:p>
        </w:tc>
        <w:tc>
          <w:tcPr>
            <w:tcW w:w="5236" w:type="dxa"/>
          </w:tcPr>
          <w:p w:rsidR="00A964E8" w:rsidRPr="00165C3D" w:rsidRDefault="003D0094" w:rsidP="007550CF">
            <w:pPr>
              <w:jc w:val="both"/>
              <w:rPr>
                <w:rFonts w:cs="Arial"/>
                <w:szCs w:val="24"/>
              </w:rPr>
            </w:pPr>
            <w:r>
              <w:rPr>
                <w:rFonts w:cs="Arial"/>
                <w:szCs w:val="24"/>
              </w:rPr>
              <w:t>Kutsu</w:t>
            </w:r>
            <w:r w:rsidR="007E7FD2">
              <w:rPr>
                <w:rFonts w:cs="Arial"/>
                <w:szCs w:val="24"/>
              </w:rPr>
              <w:t>kilpailut</w:t>
            </w:r>
            <w:r w:rsidR="00D54E33">
              <w:rPr>
                <w:rFonts w:cs="Arial"/>
                <w:szCs w:val="24"/>
              </w:rPr>
              <w:t>, taitoluistelu</w:t>
            </w:r>
          </w:p>
        </w:tc>
      </w:tr>
      <w:tr w:rsidR="00A964E8" w:rsidRPr="00165C3D" w:rsidTr="00AB046F">
        <w:trPr>
          <w:trHeight w:val="567"/>
        </w:trPr>
        <w:tc>
          <w:tcPr>
            <w:tcW w:w="4458" w:type="dxa"/>
          </w:tcPr>
          <w:p w:rsidR="00A964E8" w:rsidRPr="00165C3D" w:rsidRDefault="00A964E8" w:rsidP="007550CF">
            <w:pPr>
              <w:jc w:val="both"/>
              <w:rPr>
                <w:rFonts w:cs="Arial"/>
                <w:szCs w:val="24"/>
              </w:rPr>
            </w:pPr>
            <w:r w:rsidRPr="006136C3">
              <w:rPr>
                <w:rFonts w:cs="Arial"/>
              </w:rPr>
              <w:t>Tapahtuman ajankohta:</w:t>
            </w:r>
            <w:r w:rsidR="00A60A05">
              <w:rPr>
                <w:rFonts w:cs="Arial"/>
                <w:szCs w:val="24"/>
              </w:rPr>
              <w:t xml:space="preserve"> </w:t>
            </w:r>
            <w:r w:rsidR="00A60A05" w:rsidRPr="00B5460B">
              <w:rPr>
                <w:rFonts w:cs="Arial"/>
                <w:i/>
                <w:sz w:val="20"/>
                <w:szCs w:val="20"/>
              </w:rPr>
              <w:t>päivämäärä ja kellonajat</w:t>
            </w:r>
          </w:p>
        </w:tc>
        <w:tc>
          <w:tcPr>
            <w:tcW w:w="5236" w:type="dxa"/>
          </w:tcPr>
          <w:p w:rsidR="00A964E8" w:rsidRPr="00165C3D" w:rsidRDefault="00A05321" w:rsidP="007550CF">
            <w:pPr>
              <w:jc w:val="both"/>
              <w:rPr>
                <w:rFonts w:cs="Arial"/>
                <w:szCs w:val="24"/>
              </w:rPr>
            </w:pPr>
            <w:r>
              <w:rPr>
                <w:rFonts w:cs="Arial"/>
                <w:szCs w:val="24"/>
              </w:rPr>
              <w:t xml:space="preserve">  </w:t>
            </w:r>
            <w:r w:rsidR="001C6CCD">
              <w:rPr>
                <w:rFonts w:cs="Arial"/>
                <w:szCs w:val="24"/>
              </w:rPr>
              <w:t>1</w:t>
            </w:r>
            <w:r>
              <w:rPr>
                <w:rFonts w:cs="Arial"/>
                <w:szCs w:val="24"/>
              </w:rPr>
              <w:t>4.</w:t>
            </w:r>
            <w:r w:rsidR="001C6CCD">
              <w:rPr>
                <w:rFonts w:cs="Arial"/>
                <w:szCs w:val="24"/>
              </w:rPr>
              <w:t>10</w:t>
            </w:r>
            <w:r w:rsidR="004D49D8">
              <w:rPr>
                <w:rFonts w:cs="Arial"/>
                <w:szCs w:val="24"/>
              </w:rPr>
              <w:t>.2017</w:t>
            </w:r>
            <w:r w:rsidR="00D54E33">
              <w:rPr>
                <w:rFonts w:cs="Arial"/>
                <w:szCs w:val="24"/>
              </w:rPr>
              <w:t xml:space="preserve">  </w:t>
            </w:r>
            <w:r w:rsidR="00D54E33" w:rsidRPr="0089142D">
              <w:rPr>
                <w:rFonts w:cs="Arial"/>
                <w:szCs w:val="24"/>
              </w:rPr>
              <w:t xml:space="preserve">klo </w:t>
            </w:r>
            <w:r w:rsidR="004D49D8">
              <w:rPr>
                <w:rFonts w:cs="Arial"/>
                <w:szCs w:val="24"/>
              </w:rPr>
              <w:t>8</w:t>
            </w:r>
            <w:r w:rsidR="007E7FD2" w:rsidRPr="0089142D">
              <w:rPr>
                <w:rFonts w:cs="Arial"/>
                <w:szCs w:val="24"/>
              </w:rPr>
              <w:t>-</w:t>
            </w:r>
            <w:r w:rsidR="004D49D8">
              <w:rPr>
                <w:rFonts w:cs="Arial"/>
                <w:szCs w:val="24"/>
              </w:rPr>
              <w:t>2</w:t>
            </w:r>
            <w:r w:rsidR="00CC45F0">
              <w:rPr>
                <w:rFonts w:cs="Arial"/>
                <w:szCs w:val="24"/>
              </w:rPr>
              <w:t>1</w:t>
            </w:r>
            <w:r w:rsidR="00430E45">
              <w:rPr>
                <w:rFonts w:cs="Arial"/>
                <w:szCs w:val="24"/>
              </w:rPr>
              <w:t>.00</w:t>
            </w:r>
          </w:p>
        </w:tc>
      </w:tr>
      <w:tr w:rsidR="00A964E8" w:rsidRPr="00165C3D" w:rsidTr="00AB046F">
        <w:trPr>
          <w:trHeight w:val="567"/>
        </w:trPr>
        <w:tc>
          <w:tcPr>
            <w:tcW w:w="4458" w:type="dxa"/>
          </w:tcPr>
          <w:p w:rsidR="00A964E8" w:rsidRPr="00165C3D" w:rsidRDefault="00A964E8" w:rsidP="007550CF">
            <w:pPr>
              <w:jc w:val="both"/>
              <w:rPr>
                <w:rFonts w:cs="Arial"/>
                <w:szCs w:val="24"/>
              </w:rPr>
            </w:pPr>
            <w:r w:rsidRPr="006136C3">
              <w:rPr>
                <w:rFonts w:cs="Arial"/>
              </w:rPr>
              <w:t>Tapahtumapaikka:</w:t>
            </w:r>
            <w:r w:rsidR="00A60A05">
              <w:rPr>
                <w:rFonts w:cs="Arial"/>
                <w:szCs w:val="24"/>
              </w:rPr>
              <w:t xml:space="preserve"> </w:t>
            </w:r>
            <w:r w:rsidR="00C03391">
              <w:rPr>
                <w:rFonts w:cs="Arial"/>
                <w:i/>
                <w:sz w:val="20"/>
                <w:szCs w:val="20"/>
              </w:rPr>
              <w:t>nimi, osoite ja kunta</w:t>
            </w:r>
          </w:p>
        </w:tc>
        <w:tc>
          <w:tcPr>
            <w:tcW w:w="5236" w:type="dxa"/>
          </w:tcPr>
          <w:p w:rsidR="00A964E8" w:rsidRDefault="00D54E33" w:rsidP="007550CF">
            <w:pPr>
              <w:jc w:val="both"/>
              <w:rPr>
                <w:rFonts w:cs="Arial"/>
                <w:szCs w:val="24"/>
              </w:rPr>
            </w:pPr>
            <w:r>
              <w:rPr>
                <w:rFonts w:cs="Arial"/>
                <w:szCs w:val="24"/>
              </w:rPr>
              <w:t>Mäntsälän Jäähalli</w:t>
            </w:r>
          </w:p>
          <w:p w:rsidR="00D54E33" w:rsidRDefault="00D54E33" w:rsidP="007550CF">
            <w:pPr>
              <w:jc w:val="both"/>
              <w:rPr>
                <w:rFonts w:cs="Arial"/>
                <w:szCs w:val="24"/>
              </w:rPr>
            </w:pPr>
            <w:r>
              <w:rPr>
                <w:rFonts w:cs="Arial"/>
                <w:szCs w:val="24"/>
              </w:rPr>
              <w:t>Veteraanitie 4, 04600  Mäntsälä</w:t>
            </w:r>
          </w:p>
          <w:p w:rsidR="00D54E33" w:rsidRPr="00165C3D" w:rsidRDefault="00D54E33" w:rsidP="007550CF">
            <w:pPr>
              <w:jc w:val="both"/>
              <w:rPr>
                <w:rFonts w:cs="Arial"/>
                <w:szCs w:val="24"/>
              </w:rPr>
            </w:pPr>
          </w:p>
        </w:tc>
      </w:tr>
      <w:tr w:rsidR="00A964E8" w:rsidRPr="00165C3D" w:rsidTr="00AB046F">
        <w:trPr>
          <w:trHeight w:val="567"/>
        </w:trPr>
        <w:tc>
          <w:tcPr>
            <w:tcW w:w="4458" w:type="dxa"/>
          </w:tcPr>
          <w:p w:rsidR="00A964E8" w:rsidRPr="00165C3D" w:rsidRDefault="00A60A05" w:rsidP="007550CF">
            <w:pPr>
              <w:jc w:val="both"/>
              <w:rPr>
                <w:rFonts w:cs="Arial"/>
                <w:szCs w:val="24"/>
              </w:rPr>
            </w:pPr>
            <w:r w:rsidRPr="006136C3">
              <w:rPr>
                <w:rFonts w:cs="Arial"/>
              </w:rPr>
              <w:t>Tapahtuman järjestäjä:</w:t>
            </w:r>
            <w:r>
              <w:rPr>
                <w:rFonts w:cs="Arial"/>
                <w:szCs w:val="24"/>
              </w:rPr>
              <w:t xml:space="preserve"> </w:t>
            </w:r>
            <w:r w:rsidRPr="00B5460B">
              <w:rPr>
                <w:rFonts w:cs="Arial"/>
                <w:i/>
                <w:sz w:val="20"/>
                <w:szCs w:val="20"/>
              </w:rPr>
              <w:t xml:space="preserve">vastuullisen järjestäjän </w:t>
            </w:r>
            <w:r w:rsidR="00817881">
              <w:rPr>
                <w:rFonts w:cs="Arial"/>
                <w:i/>
                <w:sz w:val="20"/>
                <w:szCs w:val="20"/>
              </w:rPr>
              <w:t>nimi, y-tunnus</w:t>
            </w:r>
            <w:r w:rsidRPr="00B5460B">
              <w:rPr>
                <w:rFonts w:cs="Arial"/>
                <w:i/>
                <w:sz w:val="20"/>
                <w:szCs w:val="20"/>
              </w:rPr>
              <w:t>, järjestäjän yhteystiedot</w:t>
            </w:r>
          </w:p>
        </w:tc>
        <w:tc>
          <w:tcPr>
            <w:tcW w:w="5236" w:type="dxa"/>
          </w:tcPr>
          <w:p w:rsidR="00A964E8" w:rsidRDefault="00D54E33" w:rsidP="007550CF">
            <w:pPr>
              <w:jc w:val="both"/>
              <w:rPr>
                <w:rFonts w:cs="Arial"/>
                <w:szCs w:val="24"/>
              </w:rPr>
            </w:pPr>
            <w:r>
              <w:rPr>
                <w:rFonts w:cs="Arial"/>
                <w:szCs w:val="24"/>
              </w:rPr>
              <w:t>Mänts</w:t>
            </w:r>
            <w:r w:rsidR="007E7FD2">
              <w:rPr>
                <w:rFonts w:cs="Arial"/>
                <w:szCs w:val="24"/>
              </w:rPr>
              <w:t>älän Jäätaiturit ry</w:t>
            </w:r>
          </w:p>
          <w:p w:rsidR="00D54E33" w:rsidRPr="00165C3D" w:rsidRDefault="00D54E33" w:rsidP="007E7FD2">
            <w:pPr>
              <w:jc w:val="both"/>
              <w:rPr>
                <w:rFonts w:cs="Arial"/>
                <w:szCs w:val="24"/>
              </w:rPr>
            </w:pPr>
            <w:r>
              <w:rPr>
                <w:rFonts w:cs="Arial"/>
                <w:szCs w:val="24"/>
              </w:rPr>
              <w:t xml:space="preserve">Y-tunnus </w:t>
            </w:r>
            <w:r w:rsidR="00B658C7" w:rsidRPr="00567A69">
              <w:rPr>
                <w:rFonts w:cs="Arial"/>
                <w:szCs w:val="24"/>
              </w:rPr>
              <w:t>2665445-9</w:t>
            </w:r>
          </w:p>
        </w:tc>
      </w:tr>
      <w:tr w:rsidR="00A964E8" w:rsidRPr="003D0094" w:rsidTr="00AB046F">
        <w:trPr>
          <w:trHeight w:val="567"/>
        </w:trPr>
        <w:tc>
          <w:tcPr>
            <w:tcW w:w="4458" w:type="dxa"/>
          </w:tcPr>
          <w:p w:rsidR="00A964E8" w:rsidRPr="00165C3D" w:rsidRDefault="00A964E8" w:rsidP="007550CF">
            <w:pPr>
              <w:jc w:val="both"/>
              <w:rPr>
                <w:rFonts w:cs="Arial"/>
                <w:szCs w:val="24"/>
              </w:rPr>
            </w:pPr>
            <w:r w:rsidRPr="006136C3">
              <w:rPr>
                <w:rFonts w:cs="Arial"/>
              </w:rPr>
              <w:t>Tapahtuman järjestäjän yhteyshenkilö:</w:t>
            </w:r>
            <w:r w:rsidR="00A60A05">
              <w:rPr>
                <w:rFonts w:cs="Arial"/>
                <w:szCs w:val="24"/>
              </w:rPr>
              <w:t xml:space="preserve"> </w:t>
            </w:r>
            <w:r w:rsidR="00A60A05" w:rsidRPr="00B5460B">
              <w:rPr>
                <w:rFonts w:cs="Arial"/>
                <w:i/>
                <w:sz w:val="20"/>
                <w:szCs w:val="20"/>
              </w:rPr>
              <w:t>nimi ja yhteystiedot</w:t>
            </w:r>
          </w:p>
        </w:tc>
        <w:tc>
          <w:tcPr>
            <w:tcW w:w="5236" w:type="dxa"/>
          </w:tcPr>
          <w:p w:rsidR="00A964E8" w:rsidRPr="00F219E0" w:rsidRDefault="00430E45" w:rsidP="007550CF">
            <w:pPr>
              <w:jc w:val="both"/>
              <w:rPr>
                <w:rFonts w:cs="Arial"/>
                <w:szCs w:val="24"/>
              </w:rPr>
            </w:pPr>
            <w:r w:rsidRPr="00F219E0">
              <w:rPr>
                <w:rFonts w:cs="Arial"/>
                <w:szCs w:val="24"/>
              </w:rPr>
              <w:t xml:space="preserve">Satu Tammisto puh </w:t>
            </w:r>
            <w:r w:rsidR="00F219E0" w:rsidRPr="00F219E0">
              <w:rPr>
                <w:rFonts w:cs="Arial"/>
                <w:szCs w:val="24"/>
              </w:rPr>
              <w:t>0</w:t>
            </w:r>
            <w:r w:rsidR="00F219E0">
              <w:rPr>
                <w:rFonts w:cs="Arial"/>
                <w:szCs w:val="24"/>
              </w:rPr>
              <w:t>40-5743575</w:t>
            </w:r>
          </w:p>
          <w:p w:rsidR="00D54E33" w:rsidRPr="00F219E0" w:rsidRDefault="00305BFF" w:rsidP="007550CF">
            <w:pPr>
              <w:jc w:val="both"/>
              <w:rPr>
                <w:rFonts w:cs="Arial"/>
                <w:szCs w:val="24"/>
              </w:rPr>
            </w:pPr>
            <w:hyperlink r:id="rId10" w:history="1">
              <w:r w:rsidR="00F75E0A" w:rsidRPr="00F219E0">
                <w:rPr>
                  <w:rStyle w:val="Hyperlinkki"/>
                  <w:rFonts w:cs="Arial"/>
                  <w:szCs w:val="24"/>
                </w:rPr>
                <w:t>satu.mjt@gmail.com</w:t>
              </w:r>
            </w:hyperlink>
          </w:p>
        </w:tc>
      </w:tr>
      <w:tr w:rsidR="00A964E8" w:rsidRPr="00165C3D" w:rsidTr="00AB046F">
        <w:trPr>
          <w:trHeight w:val="567"/>
        </w:trPr>
        <w:tc>
          <w:tcPr>
            <w:tcW w:w="4458" w:type="dxa"/>
          </w:tcPr>
          <w:p w:rsidR="00A964E8" w:rsidRPr="00165C3D" w:rsidRDefault="00A964E8" w:rsidP="007550CF">
            <w:pPr>
              <w:jc w:val="both"/>
              <w:rPr>
                <w:rFonts w:cs="Arial"/>
                <w:szCs w:val="24"/>
              </w:rPr>
            </w:pPr>
            <w:r w:rsidRPr="006136C3">
              <w:rPr>
                <w:rFonts w:cs="Arial"/>
              </w:rPr>
              <w:t>Tapahtuman turvallisuudesta vastaava:</w:t>
            </w:r>
            <w:r w:rsidR="00A60A05">
              <w:rPr>
                <w:rFonts w:cs="Arial"/>
                <w:szCs w:val="24"/>
              </w:rPr>
              <w:t xml:space="preserve"> </w:t>
            </w:r>
            <w:r w:rsidR="00A60A05" w:rsidRPr="00B5460B">
              <w:rPr>
                <w:rFonts w:cs="Arial"/>
                <w:i/>
                <w:sz w:val="20"/>
                <w:szCs w:val="20"/>
              </w:rPr>
              <w:t>nimi ja yhteystiedot</w:t>
            </w:r>
          </w:p>
        </w:tc>
        <w:tc>
          <w:tcPr>
            <w:tcW w:w="5236" w:type="dxa"/>
          </w:tcPr>
          <w:p w:rsidR="00D54E33" w:rsidRPr="00165C3D" w:rsidRDefault="00B658C7" w:rsidP="007550CF">
            <w:pPr>
              <w:jc w:val="both"/>
              <w:rPr>
                <w:rFonts w:cs="Arial"/>
                <w:szCs w:val="24"/>
              </w:rPr>
            </w:pPr>
            <w:r>
              <w:rPr>
                <w:rFonts w:cs="Arial"/>
                <w:szCs w:val="24"/>
              </w:rPr>
              <w:t xml:space="preserve">Jari Ketola  puh 040 </w:t>
            </w:r>
            <w:r w:rsidRPr="00567A69">
              <w:rPr>
                <w:rFonts w:cs="Arial"/>
                <w:szCs w:val="24"/>
              </w:rPr>
              <w:t>7334600</w:t>
            </w:r>
            <w:r w:rsidR="007E7FD2" w:rsidRPr="00567A69">
              <w:rPr>
                <w:rFonts w:cs="Arial"/>
                <w:szCs w:val="24"/>
              </w:rPr>
              <w:t xml:space="preserve">   jari.mjt@gmail.com</w:t>
            </w:r>
          </w:p>
        </w:tc>
      </w:tr>
      <w:tr w:rsidR="00AB046F" w:rsidRPr="00165C3D" w:rsidTr="00AB046F">
        <w:trPr>
          <w:trHeight w:val="567"/>
        </w:trPr>
        <w:tc>
          <w:tcPr>
            <w:tcW w:w="4458" w:type="dxa"/>
          </w:tcPr>
          <w:p w:rsidR="00AB046F" w:rsidRPr="006136C3" w:rsidRDefault="00AB046F" w:rsidP="007550CF">
            <w:pPr>
              <w:jc w:val="both"/>
              <w:rPr>
                <w:rFonts w:cs="Arial"/>
              </w:rPr>
            </w:pPr>
            <w:r>
              <w:rPr>
                <w:rFonts w:cs="Arial"/>
              </w:rPr>
              <w:t xml:space="preserve">Tapahtuman turvallisuushenkilöstö: </w:t>
            </w:r>
            <w:r w:rsidRPr="00AB046F">
              <w:rPr>
                <w:rFonts w:cs="Arial"/>
                <w:i/>
                <w:sz w:val="20"/>
                <w:szCs w:val="20"/>
              </w:rPr>
              <w:t>järjestyksenvalvojien ja muun turvallisuushenkilöstön määrä, sijoittelu ja tehtävät</w:t>
            </w:r>
          </w:p>
        </w:tc>
        <w:tc>
          <w:tcPr>
            <w:tcW w:w="5236" w:type="dxa"/>
          </w:tcPr>
          <w:p w:rsidR="00AB046F" w:rsidRPr="00165C3D" w:rsidRDefault="00CC45F0" w:rsidP="007550CF">
            <w:pPr>
              <w:jc w:val="both"/>
              <w:rPr>
                <w:rFonts w:cs="Arial"/>
                <w:szCs w:val="24"/>
              </w:rPr>
            </w:pPr>
            <w:r>
              <w:rPr>
                <w:rFonts w:cs="Arial"/>
                <w:szCs w:val="24"/>
              </w:rPr>
              <w:t>Yksi</w:t>
            </w:r>
            <w:r w:rsidR="00D54E33">
              <w:rPr>
                <w:rFonts w:cs="Arial"/>
                <w:szCs w:val="24"/>
              </w:rPr>
              <w:t xml:space="preserve"> järjestyksen valvoja</w:t>
            </w:r>
          </w:p>
        </w:tc>
      </w:tr>
      <w:tr w:rsidR="00AB046F" w:rsidRPr="00165C3D" w:rsidTr="00D54E33">
        <w:trPr>
          <w:trHeight w:val="567"/>
        </w:trPr>
        <w:tc>
          <w:tcPr>
            <w:tcW w:w="4458" w:type="dxa"/>
          </w:tcPr>
          <w:p w:rsidR="00AB046F" w:rsidRPr="00165C3D" w:rsidRDefault="00AB046F" w:rsidP="00D54E33">
            <w:pPr>
              <w:jc w:val="both"/>
              <w:rPr>
                <w:rFonts w:cs="Arial"/>
                <w:szCs w:val="24"/>
              </w:rPr>
            </w:pPr>
            <w:r w:rsidRPr="006136C3">
              <w:rPr>
                <w:rFonts w:cs="Arial"/>
              </w:rPr>
              <w:t>Kohderyhmä/asiakaskunta:</w:t>
            </w:r>
            <w:r>
              <w:rPr>
                <w:rFonts w:cs="Arial"/>
                <w:szCs w:val="24"/>
              </w:rPr>
              <w:t xml:space="preserve"> </w:t>
            </w:r>
            <w:r w:rsidRPr="00B5460B">
              <w:rPr>
                <w:rFonts w:cs="Arial"/>
                <w:i/>
                <w:sz w:val="20"/>
                <w:szCs w:val="20"/>
              </w:rPr>
              <w:t>aikuisia, lapsia, vanhuksia, liikuntarajoitteisia, jne.</w:t>
            </w:r>
          </w:p>
        </w:tc>
        <w:tc>
          <w:tcPr>
            <w:tcW w:w="5236" w:type="dxa"/>
          </w:tcPr>
          <w:p w:rsidR="00AB046F" w:rsidRPr="00165C3D" w:rsidRDefault="00D54E33" w:rsidP="00D54E33">
            <w:pPr>
              <w:jc w:val="both"/>
              <w:rPr>
                <w:rFonts w:cs="Arial"/>
                <w:szCs w:val="24"/>
              </w:rPr>
            </w:pPr>
            <w:r>
              <w:rPr>
                <w:rFonts w:cs="Arial"/>
                <w:szCs w:val="24"/>
              </w:rPr>
              <w:t>aikuisia ja lapsia</w:t>
            </w:r>
          </w:p>
        </w:tc>
      </w:tr>
      <w:tr w:rsidR="00A964E8" w:rsidRPr="00165C3D" w:rsidTr="00AB046F">
        <w:trPr>
          <w:trHeight w:val="3824"/>
        </w:trPr>
        <w:tc>
          <w:tcPr>
            <w:tcW w:w="4458" w:type="dxa"/>
          </w:tcPr>
          <w:p w:rsidR="00A964E8" w:rsidRPr="00165C3D" w:rsidRDefault="00A964E8" w:rsidP="007550CF">
            <w:pPr>
              <w:jc w:val="both"/>
              <w:rPr>
                <w:rFonts w:cs="Arial"/>
                <w:szCs w:val="24"/>
              </w:rPr>
            </w:pPr>
            <w:r w:rsidRPr="006136C3">
              <w:rPr>
                <w:rFonts w:cs="Arial"/>
              </w:rPr>
              <w:t>Tapahtuman kuvaus:</w:t>
            </w:r>
            <w:r w:rsidR="00A60A05">
              <w:rPr>
                <w:rFonts w:cs="Arial"/>
                <w:szCs w:val="24"/>
              </w:rPr>
              <w:t xml:space="preserve"> </w:t>
            </w:r>
            <w:r w:rsidR="003E334D" w:rsidRPr="00FD54C5">
              <w:rPr>
                <w:rFonts w:cs="Arial"/>
                <w:i/>
                <w:sz w:val="20"/>
                <w:szCs w:val="20"/>
              </w:rPr>
              <w:t xml:space="preserve">tarkka </w:t>
            </w:r>
            <w:r w:rsidR="00A60A05" w:rsidRPr="00FD54C5">
              <w:rPr>
                <w:rFonts w:cs="Arial"/>
                <w:i/>
                <w:sz w:val="20"/>
                <w:szCs w:val="20"/>
              </w:rPr>
              <w:t>k</w:t>
            </w:r>
            <w:r w:rsidR="00A60A05" w:rsidRPr="00B5460B">
              <w:rPr>
                <w:rFonts w:cs="Arial"/>
                <w:i/>
                <w:sz w:val="20"/>
                <w:szCs w:val="20"/>
              </w:rPr>
              <w:t>uvaus tapahtumasta ja sen kulusta, ohjelmasta jne</w:t>
            </w:r>
            <w:r w:rsidR="00A60A05" w:rsidRPr="00B508EC">
              <w:rPr>
                <w:rFonts w:cs="Arial"/>
                <w:i/>
                <w:szCs w:val="24"/>
              </w:rPr>
              <w:t>.</w:t>
            </w:r>
          </w:p>
        </w:tc>
        <w:tc>
          <w:tcPr>
            <w:tcW w:w="5236" w:type="dxa"/>
          </w:tcPr>
          <w:p w:rsidR="00A964E8" w:rsidRDefault="00A964E8" w:rsidP="007550CF">
            <w:pPr>
              <w:jc w:val="both"/>
              <w:rPr>
                <w:rFonts w:cs="Arial"/>
                <w:szCs w:val="24"/>
              </w:rPr>
            </w:pPr>
          </w:p>
          <w:p w:rsidR="001C1F04" w:rsidRPr="00165C3D" w:rsidRDefault="00D54E33" w:rsidP="007550CF">
            <w:pPr>
              <w:jc w:val="both"/>
              <w:rPr>
                <w:rFonts w:cs="Arial"/>
                <w:szCs w:val="24"/>
              </w:rPr>
            </w:pPr>
            <w:r>
              <w:rPr>
                <w:rFonts w:cs="Arial"/>
                <w:szCs w:val="24"/>
              </w:rPr>
              <w:t>Taitoluistelukilpailu</w:t>
            </w:r>
          </w:p>
        </w:tc>
      </w:tr>
      <w:tr w:rsidR="00A964E8" w:rsidRPr="00165C3D" w:rsidTr="00AB046F">
        <w:trPr>
          <w:trHeight w:val="567"/>
        </w:trPr>
        <w:tc>
          <w:tcPr>
            <w:tcW w:w="4458" w:type="dxa"/>
          </w:tcPr>
          <w:p w:rsidR="00A964E8" w:rsidRPr="00165C3D" w:rsidRDefault="00A964E8" w:rsidP="007550CF">
            <w:pPr>
              <w:jc w:val="both"/>
              <w:rPr>
                <w:rFonts w:cs="Arial"/>
                <w:szCs w:val="24"/>
              </w:rPr>
            </w:pPr>
            <w:r w:rsidRPr="006136C3">
              <w:rPr>
                <w:rFonts w:cs="Arial"/>
              </w:rPr>
              <w:t>Arvio henkilömäärästä:</w:t>
            </w:r>
            <w:r w:rsidR="00A60A05">
              <w:rPr>
                <w:rFonts w:cs="Arial"/>
                <w:szCs w:val="24"/>
              </w:rPr>
              <w:t xml:space="preserve"> </w:t>
            </w:r>
            <w:r w:rsidR="00A60A05" w:rsidRPr="00B5460B">
              <w:rPr>
                <w:rFonts w:cs="Arial"/>
                <w:i/>
                <w:sz w:val="20"/>
                <w:szCs w:val="20"/>
              </w:rPr>
              <w:t>arvio samanaikaisesti läsnä olevien henkilöiden määrästä (asiakkaat + henkilökunta)</w:t>
            </w:r>
          </w:p>
        </w:tc>
        <w:tc>
          <w:tcPr>
            <w:tcW w:w="5236" w:type="dxa"/>
          </w:tcPr>
          <w:p w:rsidR="00A964E8" w:rsidRPr="00165C3D" w:rsidRDefault="00F75E0A" w:rsidP="007550CF">
            <w:pPr>
              <w:jc w:val="both"/>
              <w:rPr>
                <w:rFonts w:cs="Arial"/>
                <w:szCs w:val="24"/>
              </w:rPr>
            </w:pPr>
            <w:r>
              <w:rPr>
                <w:rFonts w:cs="Arial"/>
                <w:szCs w:val="24"/>
              </w:rPr>
              <w:t>80</w:t>
            </w:r>
            <w:r w:rsidR="00D54E33">
              <w:rPr>
                <w:rFonts w:cs="Arial"/>
                <w:szCs w:val="24"/>
              </w:rPr>
              <w:t>+</w:t>
            </w:r>
            <w:r>
              <w:rPr>
                <w:rFonts w:cs="Arial"/>
                <w:szCs w:val="24"/>
              </w:rPr>
              <w:t>30</w:t>
            </w:r>
          </w:p>
        </w:tc>
      </w:tr>
      <w:tr w:rsidR="00A964E8" w:rsidRPr="00165C3D" w:rsidTr="00AB046F">
        <w:trPr>
          <w:trHeight w:val="567"/>
        </w:trPr>
        <w:tc>
          <w:tcPr>
            <w:tcW w:w="4458" w:type="dxa"/>
          </w:tcPr>
          <w:p w:rsidR="00A964E8" w:rsidRPr="00A60A05" w:rsidRDefault="00A964E8" w:rsidP="007550CF">
            <w:pPr>
              <w:jc w:val="both"/>
              <w:rPr>
                <w:rFonts w:cs="Arial"/>
                <w:i/>
                <w:sz w:val="20"/>
                <w:szCs w:val="20"/>
              </w:rPr>
            </w:pPr>
            <w:r w:rsidRPr="006136C3">
              <w:rPr>
                <w:rFonts w:cs="Arial"/>
              </w:rPr>
              <w:t>Tapahtuman erityispiirteet:</w:t>
            </w:r>
            <w:r w:rsidR="00A60A05">
              <w:rPr>
                <w:rFonts w:cs="Arial"/>
                <w:szCs w:val="24"/>
              </w:rPr>
              <w:t xml:space="preserve"> </w:t>
            </w:r>
            <w:r w:rsidR="00A60A05" w:rsidRPr="00B5460B">
              <w:rPr>
                <w:rFonts w:cs="Arial"/>
                <w:i/>
                <w:sz w:val="20"/>
                <w:szCs w:val="20"/>
              </w:rPr>
              <w:t>tapahtuman mahdolliset erityispiirteet kuten</w:t>
            </w:r>
            <w:r w:rsidR="00A60A05" w:rsidRPr="00B5460B">
              <w:rPr>
                <w:rFonts w:cs="Arial"/>
                <w:sz w:val="20"/>
                <w:szCs w:val="20"/>
              </w:rPr>
              <w:t xml:space="preserve"> </w:t>
            </w:r>
            <w:r w:rsidR="00E86497">
              <w:rPr>
                <w:rFonts w:cs="Arial"/>
                <w:sz w:val="20"/>
                <w:szCs w:val="20"/>
              </w:rPr>
              <w:t>neste</w:t>
            </w:r>
            <w:r w:rsidR="00E86497">
              <w:rPr>
                <w:rFonts w:cs="Arial"/>
                <w:i/>
                <w:sz w:val="20"/>
                <w:szCs w:val="20"/>
              </w:rPr>
              <w:t>kaasut, palavat nestee</w:t>
            </w:r>
            <w:r w:rsidR="00A60A05" w:rsidRPr="00B5460B">
              <w:rPr>
                <w:rFonts w:cs="Arial"/>
                <w:i/>
                <w:sz w:val="20"/>
                <w:szCs w:val="20"/>
              </w:rPr>
              <w:t xml:space="preserve">t, avotuli, pyrotekniikka, ilotulitteet, tuliesitys, </w:t>
            </w:r>
            <w:proofErr w:type="spellStart"/>
            <w:r w:rsidR="00A60A05" w:rsidRPr="00B5460B">
              <w:rPr>
                <w:rFonts w:cs="Arial"/>
                <w:i/>
                <w:sz w:val="20"/>
                <w:szCs w:val="20"/>
              </w:rPr>
              <w:t>extreme</w:t>
            </w:r>
            <w:r w:rsidR="00817881">
              <w:rPr>
                <w:rFonts w:cs="Arial"/>
                <w:i/>
                <w:sz w:val="20"/>
                <w:szCs w:val="20"/>
              </w:rPr>
              <w:t>lajit</w:t>
            </w:r>
            <w:proofErr w:type="spellEnd"/>
            <w:r w:rsidR="00817881">
              <w:rPr>
                <w:rFonts w:cs="Arial"/>
                <w:i/>
                <w:sz w:val="20"/>
                <w:szCs w:val="20"/>
              </w:rPr>
              <w:t xml:space="preserve">, tilapäinen majoittuminen tai </w:t>
            </w:r>
            <w:r w:rsidR="00A60A05" w:rsidRPr="00B5460B">
              <w:rPr>
                <w:rFonts w:cs="Arial"/>
                <w:i/>
                <w:sz w:val="20"/>
                <w:szCs w:val="20"/>
              </w:rPr>
              <w:t>telttailu jne.</w:t>
            </w:r>
          </w:p>
        </w:tc>
        <w:tc>
          <w:tcPr>
            <w:tcW w:w="5236" w:type="dxa"/>
          </w:tcPr>
          <w:p w:rsidR="00A964E8" w:rsidRPr="00165C3D" w:rsidRDefault="00D54E33" w:rsidP="007550CF">
            <w:pPr>
              <w:jc w:val="both"/>
              <w:rPr>
                <w:rFonts w:cs="Arial"/>
                <w:szCs w:val="24"/>
              </w:rPr>
            </w:pPr>
            <w:r>
              <w:rPr>
                <w:rFonts w:cs="Arial"/>
                <w:szCs w:val="24"/>
              </w:rPr>
              <w:t>ei erityispiirteitä</w:t>
            </w:r>
          </w:p>
        </w:tc>
      </w:tr>
      <w:tr w:rsidR="00A964E8" w:rsidRPr="00165C3D" w:rsidTr="00AB046F">
        <w:trPr>
          <w:trHeight w:val="567"/>
        </w:trPr>
        <w:tc>
          <w:tcPr>
            <w:tcW w:w="4458" w:type="dxa"/>
          </w:tcPr>
          <w:p w:rsidR="00A964E8" w:rsidRPr="00165C3D" w:rsidRDefault="00A964E8" w:rsidP="007550CF">
            <w:pPr>
              <w:jc w:val="both"/>
              <w:rPr>
                <w:rFonts w:cs="Arial"/>
                <w:szCs w:val="24"/>
              </w:rPr>
            </w:pPr>
            <w:r w:rsidRPr="006136C3">
              <w:rPr>
                <w:rFonts w:cs="Arial"/>
              </w:rPr>
              <w:t>Tapahtumapaikan erityispiirteet:</w:t>
            </w:r>
            <w:r w:rsidR="00A60A05">
              <w:rPr>
                <w:rFonts w:cs="Arial"/>
                <w:szCs w:val="24"/>
              </w:rPr>
              <w:t xml:space="preserve"> </w:t>
            </w:r>
            <w:r w:rsidR="00A60A05" w:rsidRPr="00B5460B">
              <w:rPr>
                <w:rFonts w:cs="Arial"/>
                <w:i/>
                <w:sz w:val="20"/>
                <w:szCs w:val="20"/>
              </w:rPr>
              <w:t>tapahtumapaikan erityispiirteet kuten kallio, kiipeämis</w:t>
            </w:r>
            <w:r w:rsidR="00A60A05" w:rsidRPr="00B5460B">
              <w:rPr>
                <w:rFonts w:cs="Arial"/>
                <w:i/>
                <w:sz w:val="20"/>
                <w:szCs w:val="20"/>
              </w:rPr>
              <w:lastRenderedPageBreak/>
              <w:t>mahdollisuus, vesi, iso liikenneväylä, syrjäinen sijainti, pimeys, tapahtuma maastossa, huonot tieyhteydet, saari jne.</w:t>
            </w:r>
          </w:p>
        </w:tc>
        <w:tc>
          <w:tcPr>
            <w:tcW w:w="5236" w:type="dxa"/>
          </w:tcPr>
          <w:p w:rsidR="00A964E8" w:rsidRPr="00165C3D" w:rsidRDefault="00D54E33" w:rsidP="007550CF">
            <w:pPr>
              <w:jc w:val="both"/>
              <w:rPr>
                <w:rFonts w:cs="Arial"/>
                <w:szCs w:val="24"/>
              </w:rPr>
            </w:pPr>
            <w:r>
              <w:rPr>
                <w:rFonts w:cs="Arial"/>
                <w:szCs w:val="24"/>
              </w:rPr>
              <w:lastRenderedPageBreak/>
              <w:t>ei erityispiirteitä</w:t>
            </w:r>
          </w:p>
        </w:tc>
      </w:tr>
    </w:tbl>
    <w:p w:rsidR="009744A2" w:rsidRPr="00165C3D" w:rsidRDefault="009744A2" w:rsidP="007550CF">
      <w:pPr>
        <w:jc w:val="both"/>
        <w:rPr>
          <w:rFonts w:cs="Arial"/>
          <w:szCs w:val="24"/>
        </w:rPr>
        <w:sectPr w:rsidR="009744A2" w:rsidRPr="00165C3D" w:rsidSect="00B7750C">
          <w:pgSz w:w="11906" w:h="16838" w:code="9"/>
          <w:pgMar w:top="567" w:right="1134" w:bottom="1134" w:left="1134" w:header="567" w:footer="567" w:gutter="0"/>
          <w:pgNumType w:start="1"/>
          <w:cols w:space="708"/>
          <w:titlePg/>
          <w:docGrid w:linePitch="360"/>
        </w:sectPr>
      </w:pPr>
    </w:p>
    <w:p w:rsidR="009805A9" w:rsidRDefault="008D40A3" w:rsidP="007D5277">
      <w:pPr>
        <w:pStyle w:val="Otsikko1"/>
        <w:numPr>
          <w:ilvl w:val="0"/>
          <w:numId w:val="34"/>
        </w:numPr>
      </w:pPr>
      <w:bookmarkStart w:id="4" w:name="_Toc387747994"/>
      <w:bookmarkStart w:id="5" w:name="_Toc387754664"/>
      <w:r w:rsidRPr="007550CF">
        <w:lastRenderedPageBreak/>
        <w:t>Ta</w:t>
      </w:r>
      <w:r w:rsidR="00374CEB" w:rsidRPr="007550CF">
        <w:t>pahtuman</w:t>
      </w:r>
      <w:r w:rsidR="00374CEB">
        <w:t xml:space="preserve"> vaarojen ja</w:t>
      </w:r>
      <w:r w:rsidRPr="00EB44F2">
        <w:t xml:space="preserve"> riskien selvitys ja arviointi</w:t>
      </w:r>
      <w:r w:rsidR="00B05850">
        <w:t xml:space="preserve"> sekä tapahtuman turvallisuusjärjestelyt ja ohjeet</w:t>
      </w:r>
      <w:bookmarkEnd w:id="4"/>
      <w:bookmarkEnd w:id="5"/>
    </w:p>
    <w:p w:rsidR="00EB44F2" w:rsidRPr="00EB44F2" w:rsidRDefault="00EB44F2" w:rsidP="007550CF">
      <w:pPr>
        <w:jc w:val="both"/>
        <w:rPr>
          <w:rFonts w:cstheme="minorHAnsi"/>
          <w:b/>
          <w:caps/>
        </w:rPr>
      </w:pPr>
    </w:p>
    <w:p w:rsidR="00817881" w:rsidRDefault="00D827A2" w:rsidP="007550CF">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sidR="00817881">
        <w:rPr>
          <w:rFonts w:cs="Arial"/>
          <w:sz w:val="22"/>
        </w:rPr>
        <w:t>j</w:t>
      </w:r>
      <w:r w:rsidR="00817881" w:rsidRPr="006136C3">
        <w:rPr>
          <w:rFonts w:cs="Arial"/>
          <w:sz w:val="22"/>
        </w:rPr>
        <w:t>ärjestelyt, varautumisjärjestelyt sekä toiminta riskin toteutuessa. Jokaisen tapahtuman toteuttamisesta vastaavan henkilön on omaksuttava seuraavat asiat.</w:t>
      </w:r>
    </w:p>
    <w:tbl>
      <w:tblPr>
        <w:tblStyle w:val="TaulukkoRuudukko"/>
        <w:tblpPr w:leftFromText="141" w:rightFromText="141" w:vertAnchor="page" w:horzAnchor="margin" w:tblpY="3302"/>
        <w:tblW w:w="0" w:type="auto"/>
        <w:tblCellMar>
          <w:left w:w="28" w:type="dxa"/>
          <w:right w:w="28" w:type="dxa"/>
        </w:tblCellMar>
        <w:tblLook w:val="0420" w:firstRow="1" w:lastRow="0" w:firstColumn="0" w:lastColumn="0" w:noHBand="0" w:noVBand="1"/>
      </w:tblPr>
      <w:tblGrid>
        <w:gridCol w:w="1990"/>
        <w:gridCol w:w="7638"/>
      </w:tblGrid>
      <w:tr w:rsidR="00B7750C" w:rsidTr="00374CEB">
        <w:tc>
          <w:tcPr>
            <w:tcW w:w="2014" w:type="dxa"/>
            <w:shd w:val="pct15" w:color="auto" w:fill="auto"/>
          </w:tcPr>
          <w:p w:rsidR="00B7750C" w:rsidRPr="000B2DD3" w:rsidRDefault="00B7750C" w:rsidP="007550CF">
            <w:pPr>
              <w:spacing w:line="276" w:lineRule="auto"/>
              <w:jc w:val="both"/>
              <w:rPr>
                <w:rFonts w:cs="Arial"/>
                <w:b/>
                <w:szCs w:val="24"/>
              </w:rPr>
            </w:pPr>
            <w:r w:rsidRPr="000B2DD3">
              <w:rPr>
                <w:rFonts w:cs="Arial"/>
                <w:b/>
                <w:szCs w:val="24"/>
              </w:rPr>
              <w:t>Vaara/riski</w:t>
            </w:r>
          </w:p>
        </w:tc>
        <w:tc>
          <w:tcPr>
            <w:tcW w:w="7840" w:type="dxa"/>
            <w:shd w:val="pct15" w:color="auto" w:fill="auto"/>
          </w:tcPr>
          <w:p w:rsidR="00B7750C" w:rsidRPr="000B2DD3" w:rsidRDefault="00B7750C" w:rsidP="007550CF">
            <w:pPr>
              <w:spacing w:line="276" w:lineRule="auto"/>
              <w:jc w:val="both"/>
              <w:rPr>
                <w:rFonts w:cs="Arial"/>
                <w:b/>
                <w:szCs w:val="24"/>
              </w:rPr>
            </w:pPr>
            <w:r>
              <w:rPr>
                <w:rFonts w:cs="Arial"/>
                <w:b/>
                <w:szCs w:val="24"/>
              </w:rPr>
              <w:t>Tapaturma/sairaskohtaus</w:t>
            </w: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Syyt</w:t>
            </w:r>
          </w:p>
        </w:tc>
        <w:tc>
          <w:tcPr>
            <w:tcW w:w="7840" w:type="dxa"/>
          </w:tcPr>
          <w:p w:rsidR="00B7750C" w:rsidRDefault="00B7750C" w:rsidP="00D54E33">
            <w:pPr>
              <w:spacing w:line="276" w:lineRule="auto"/>
              <w:jc w:val="both"/>
              <w:rPr>
                <w:rFonts w:cs="Arial"/>
                <w:szCs w:val="24"/>
              </w:rPr>
            </w:pPr>
            <w:r>
              <w:rPr>
                <w:rFonts w:eastAsia="Times New Roman" w:cs="Arial"/>
                <w:lang w:eastAsia="fi-FI"/>
              </w:rPr>
              <w:t>K</w:t>
            </w:r>
            <w:r w:rsidRPr="007F7A36">
              <w:rPr>
                <w:rFonts w:eastAsia="Times New Roman" w:cs="Arial"/>
                <w:lang w:eastAsia="fi-FI"/>
              </w:rPr>
              <w:t xml:space="preserve">ompastuminen, kaatuminen, liukastuminen, </w:t>
            </w: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Seuraukset</w:t>
            </w:r>
          </w:p>
        </w:tc>
        <w:tc>
          <w:tcPr>
            <w:tcW w:w="7840" w:type="dxa"/>
          </w:tcPr>
          <w:p w:rsidR="00B7750C" w:rsidRDefault="00D54E33" w:rsidP="007550CF">
            <w:pPr>
              <w:spacing w:line="276" w:lineRule="auto"/>
              <w:jc w:val="both"/>
              <w:rPr>
                <w:rFonts w:eastAsia="Times New Roman" w:cs="Arial"/>
                <w:lang w:eastAsia="fi-FI"/>
              </w:rPr>
            </w:pPr>
            <w:r>
              <w:rPr>
                <w:rFonts w:eastAsia="Times New Roman" w:cs="Arial"/>
                <w:lang w:eastAsia="fi-FI"/>
              </w:rPr>
              <w:t xml:space="preserve">Tapaturmat ja vammat  yleisön joukossa </w:t>
            </w:r>
            <w:proofErr w:type="spellStart"/>
            <w:r>
              <w:rPr>
                <w:rFonts w:eastAsia="Times New Roman" w:cs="Arial"/>
                <w:lang w:eastAsia="fi-FI"/>
              </w:rPr>
              <w:t>ensihoidetaan</w:t>
            </w:r>
            <w:proofErr w:type="spellEnd"/>
            <w:r>
              <w:rPr>
                <w:rFonts w:eastAsia="Times New Roman" w:cs="Arial"/>
                <w:lang w:eastAsia="fi-FI"/>
              </w:rPr>
              <w:t xml:space="preserve"> paikanpäällä. Tarvittaessa tilataan ambulanssi.</w:t>
            </w:r>
          </w:p>
          <w:p w:rsidR="00B7750C" w:rsidRDefault="00B7750C" w:rsidP="007550CF">
            <w:pPr>
              <w:spacing w:line="276" w:lineRule="auto"/>
              <w:jc w:val="both"/>
              <w:rPr>
                <w:rFonts w:cs="Arial"/>
                <w:szCs w:val="24"/>
              </w:rPr>
            </w:pP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Ennaltaehkäisevät järjestelyt</w:t>
            </w:r>
          </w:p>
        </w:tc>
        <w:tc>
          <w:tcPr>
            <w:tcW w:w="7840" w:type="dxa"/>
          </w:tcPr>
          <w:p w:rsidR="00B7750C" w:rsidRPr="00B61BBA" w:rsidRDefault="00B7750C" w:rsidP="007550CF">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suojataan kulkureiteillä ja uloskäytävillä olevat kaapelit ja johdot</w:t>
            </w:r>
          </w:p>
          <w:p w:rsidR="00B7750C" w:rsidRPr="00B61BBA" w:rsidRDefault="00B7750C" w:rsidP="007550CF">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ja puututaan lattian/maaston/rakenteiden liukkauteen ja epätasaisuuteen</w:t>
            </w:r>
          </w:p>
          <w:p w:rsidR="00B7750C" w:rsidRPr="00B61BBA" w:rsidRDefault="00B7750C" w:rsidP="007550CF">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henkilökunta koulutetaan tarkkailemaan sekä ilmoittamaan tapaturmariskeistä ja häiriökäyttäytymisen merkeistä sekä puuttumaan niihin etupainotteisesti</w:t>
            </w:r>
          </w:p>
          <w:p w:rsidR="00B7750C" w:rsidRPr="00B61BBA" w:rsidRDefault="00B7750C" w:rsidP="007550CF">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asiakkaiden kuntoa ja puututaan etupainotteisesti</w:t>
            </w:r>
          </w:p>
          <w:p w:rsidR="00B7750C" w:rsidRPr="00B61BBA" w:rsidRDefault="00B7750C" w:rsidP="00D54E33">
            <w:pPr>
              <w:pStyle w:val="Luettelokappale"/>
              <w:numPr>
                <w:ilvl w:val="0"/>
                <w:numId w:val="8"/>
              </w:numPr>
              <w:spacing w:after="0"/>
              <w:jc w:val="both"/>
              <w:rPr>
                <w:rFonts w:eastAsia="Times New Roman" w:cs="Arial"/>
                <w:lang w:eastAsia="fi-FI"/>
              </w:rPr>
            </w:pP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Varautuminen</w:t>
            </w:r>
          </w:p>
        </w:tc>
        <w:tc>
          <w:tcPr>
            <w:tcW w:w="7840" w:type="dxa"/>
          </w:tcPr>
          <w:p w:rsidR="00B7750C" w:rsidRPr="00B61BBA" w:rsidRDefault="00B7750C" w:rsidP="007550CF">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riittävästi ensiaputaitoista henkilöstöä</w:t>
            </w:r>
          </w:p>
          <w:p w:rsidR="00B7750C" w:rsidRPr="00B61BBA" w:rsidRDefault="00B7750C" w:rsidP="007550CF">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hankitaan riittävästi ensiapuvälineistöä</w:t>
            </w:r>
          </w:p>
          <w:p w:rsidR="00B7750C" w:rsidRPr="00B61BBA" w:rsidRDefault="00B7750C" w:rsidP="007550CF">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merkitään ensiapupiste näkyvästi</w:t>
            </w:r>
          </w:p>
          <w:p w:rsidR="00B7750C" w:rsidRPr="00B61BBA" w:rsidRDefault="00B7750C" w:rsidP="007550CF">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toimimaan tapaturma- ja sairaskohtaustilanteessa</w:t>
            </w:r>
          </w:p>
          <w:p w:rsidR="00B7750C" w:rsidRPr="00B61BBA" w:rsidRDefault="00B7750C" w:rsidP="007550CF">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suunnitellaan ja koulutetaan henkilökunnalle toimintamalli avun hälyttämiseen ja paikalle opastamiseen</w:t>
            </w:r>
          </w:p>
          <w:p w:rsidR="00B7750C" w:rsidRPr="00B61BBA" w:rsidRDefault="00B7750C" w:rsidP="007D2B35">
            <w:pPr>
              <w:pStyle w:val="Luettelokappale"/>
              <w:numPr>
                <w:ilvl w:val="0"/>
                <w:numId w:val="7"/>
              </w:numPr>
              <w:spacing w:after="0" w:line="276" w:lineRule="auto"/>
              <w:jc w:val="both"/>
              <w:rPr>
                <w:rFonts w:eastAsia="Times New Roman" w:cs="Arial"/>
                <w:color w:val="000000"/>
                <w:lang w:eastAsia="fi-FI"/>
              </w:rPr>
            </w:pP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Vastuut</w:t>
            </w:r>
          </w:p>
        </w:tc>
        <w:tc>
          <w:tcPr>
            <w:tcW w:w="7840" w:type="dxa"/>
          </w:tcPr>
          <w:p w:rsidR="00B7750C" w:rsidRDefault="00B7750C" w:rsidP="007550CF">
            <w:pPr>
              <w:spacing w:line="276" w:lineRule="auto"/>
              <w:jc w:val="both"/>
              <w:rPr>
                <w:rFonts w:eastAsia="Times New Roman" w:cs="Arial"/>
                <w:color w:val="000000"/>
                <w:lang w:eastAsia="fi-FI"/>
              </w:rPr>
            </w:pPr>
            <w:r w:rsidRPr="007F7A36">
              <w:rPr>
                <w:rFonts w:eastAsia="Times New Roman" w:cs="Arial"/>
                <w:color w:val="000000"/>
                <w:lang w:eastAsia="fi-FI"/>
              </w:rPr>
              <w:t>Kuka vastaa, että yllä olevat turvallisuusjärjestelyt toteutetaan?</w:t>
            </w:r>
            <w:r>
              <w:rPr>
                <w:rFonts w:eastAsia="Times New Roman" w:cs="Arial"/>
                <w:color w:val="000000"/>
                <w:lang w:eastAsia="fi-FI"/>
              </w:rPr>
              <w:t xml:space="preserve"> Miten vastuut on jaettu?</w:t>
            </w:r>
            <w:r w:rsidR="007D2B35">
              <w:rPr>
                <w:rFonts w:eastAsia="Times New Roman" w:cs="Arial"/>
                <w:color w:val="000000"/>
                <w:lang w:eastAsia="fi-FI"/>
              </w:rPr>
              <w:t xml:space="preserve"> J</w:t>
            </w:r>
            <w:r w:rsidR="007E7FD2">
              <w:rPr>
                <w:rFonts w:eastAsia="Times New Roman" w:cs="Arial"/>
                <w:color w:val="000000"/>
                <w:lang w:eastAsia="fi-FI"/>
              </w:rPr>
              <w:t>ärjestyksenvalvoja Jari Ketola</w:t>
            </w:r>
            <w:r w:rsidR="007D2B35">
              <w:rPr>
                <w:rFonts w:eastAsia="Times New Roman" w:cs="Arial"/>
                <w:color w:val="000000"/>
                <w:lang w:eastAsia="fi-FI"/>
              </w:rPr>
              <w:t xml:space="preserve"> ja</w:t>
            </w:r>
            <w:r w:rsidR="00F75E0A">
              <w:rPr>
                <w:rFonts w:eastAsia="Times New Roman" w:cs="Arial"/>
                <w:color w:val="000000"/>
                <w:lang w:eastAsia="fi-FI"/>
              </w:rPr>
              <w:t xml:space="preserve"> Kilpailunjohtaja Satu Tammisto</w:t>
            </w:r>
          </w:p>
          <w:p w:rsidR="00B7750C" w:rsidRDefault="00B7750C" w:rsidP="007550CF">
            <w:pPr>
              <w:spacing w:line="276" w:lineRule="auto"/>
              <w:jc w:val="both"/>
              <w:rPr>
                <w:rFonts w:cs="Arial"/>
                <w:szCs w:val="24"/>
              </w:rPr>
            </w:pPr>
          </w:p>
        </w:tc>
      </w:tr>
    </w:tbl>
    <w:p w:rsidR="00957F0B" w:rsidRDefault="00957F0B" w:rsidP="007550CF">
      <w:pPr>
        <w:jc w:val="both"/>
        <w:rPr>
          <w:rFonts w:cs="Arial"/>
          <w:szCs w:val="24"/>
        </w:rPr>
      </w:pPr>
    </w:p>
    <w:p w:rsidR="00CF2719" w:rsidRDefault="00CF2719" w:rsidP="007550CF">
      <w:pPr>
        <w:jc w:val="both"/>
        <w:rPr>
          <w:rFonts w:cs="Arial"/>
          <w:szCs w:val="24"/>
        </w:rPr>
        <w:sectPr w:rsidR="00CF2719" w:rsidSect="00B7750C">
          <w:type w:val="nextColumn"/>
          <w:pgSz w:w="11906" w:h="16838" w:code="9"/>
          <w:pgMar w:top="567" w:right="1134" w:bottom="1134" w:left="1134" w:header="567" w:footer="0" w:gutter="0"/>
          <w:cols w:space="708"/>
          <w:docGrid w:linePitch="360"/>
        </w:sectPr>
      </w:pPr>
    </w:p>
    <w:p w:rsidR="00655F3E" w:rsidRPr="00586A0E" w:rsidRDefault="00586A0E" w:rsidP="007550CF">
      <w:pPr>
        <w:jc w:val="both"/>
        <w:rPr>
          <w:rFonts w:cs="Arial"/>
          <w:b/>
          <w:sz w:val="20"/>
          <w:szCs w:val="20"/>
        </w:rPr>
      </w:pPr>
      <w:r w:rsidRPr="00586A0E">
        <w:rPr>
          <w:rFonts w:cs="Arial"/>
          <w:b/>
          <w:sz w:val="20"/>
          <w:szCs w:val="20"/>
        </w:rPr>
        <w:lastRenderedPageBreak/>
        <w:t xml:space="preserve">Ohjeet tapaturmien </w:t>
      </w:r>
      <w:r w:rsidR="00820D3F" w:rsidRPr="00820D3F">
        <w:rPr>
          <w:rFonts w:cs="Arial"/>
          <w:sz w:val="20"/>
          <w:szCs w:val="20"/>
        </w:rPr>
        <w:t>(ja sairaskohtausten)</w:t>
      </w:r>
      <w:r w:rsidR="00820D3F">
        <w:rPr>
          <w:rFonts w:cs="Arial"/>
          <w:b/>
          <w:sz w:val="20"/>
          <w:szCs w:val="20"/>
        </w:rPr>
        <w:t xml:space="preserve"> </w:t>
      </w:r>
      <w:r w:rsidRPr="00586A0E">
        <w:rPr>
          <w:rFonts w:cs="Arial"/>
          <w:b/>
          <w:sz w:val="20"/>
          <w:szCs w:val="20"/>
        </w:rPr>
        <w:t>ennaltaehkäisyyn</w:t>
      </w:r>
    </w:p>
    <w:p w:rsidR="00840785" w:rsidRPr="00586A0E" w:rsidRDefault="00840785" w:rsidP="007550CF">
      <w:pPr>
        <w:jc w:val="both"/>
        <w:rPr>
          <w:rFonts w:cs="Arial"/>
          <w:sz w:val="20"/>
          <w:szCs w:val="20"/>
        </w:rPr>
      </w:pPr>
    </w:p>
    <w:p w:rsidR="00840785" w:rsidRDefault="00586A0E" w:rsidP="007550CF">
      <w:pPr>
        <w:jc w:val="both"/>
        <w:rPr>
          <w:rFonts w:cs="Arial"/>
          <w:sz w:val="20"/>
          <w:szCs w:val="20"/>
        </w:rPr>
      </w:pPr>
      <w:r>
        <w:rPr>
          <w:rFonts w:cs="Arial"/>
          <w:sz w:val="20"/>
          <w:szCs w:val="20"/>
        </w:rPr>
        <w:t>Jokaisen henkilökuntaan kuuluvan on noudatettava seuraavia ohjeita sekä valvottava, että yleisö noudattaa niitä.</w:t>
      </w:r>
    </w:p>
    <w:p w:rsidR="00586A0E" w:rsidRPr="00586A0E" w:rsidRDefault="00586A0E" w:rsidP="007550CF">
      <w:pPr>
        <w:jc w:val="both"/>
        <w:rPr>
          <w:rFonts w:cs="Arial"/>
          <w:sz w:val="20"/>
          <w:szCs w:val="20"/>
        </w:rPr>
      </w:pPr>
    </w:p>
    <w:p w:rsidR="00DB4930" w:rsidRDefault="00586A0E" w:rsidP="007550CF">
      <w:pPr>
        <w:jc w:val="both"/>
        <w:rPr>
          <w:rFonts w:cs="Arial"/>
          <w:sz w:val="20"/>
          <w:szCs w:val="20"/>
        </w:rPr>
      </w:pPr>
      <w:r>
        <w:rPr>
          <w:rFonts w:cs="Arial"/>
          <w:sz w:val="20"/>
          <w:szCs w:val="20"/>
        </w:rPr>
        <w:t>Kaikista turvallisuutta vaarantavista tilanteista sekä tehdyistä t</w:t>
      </w:r>
      <w:r w:rsidR="002B1AC4">
        <w:rPr>
          <w:rFonts w:cs="Arial"/>
          <w:sz w:val="20"/>
          <w:szCs w:val="20"/>
        </w:rPr>
        <w:t>oimenpiteistä on ilmoitettava</w:t>
      </w:r>
      <w:r>
        <w:rPr>
          <w:rFonts w:cs="Arial"/>
          <w:sz w:val="20"/>
          <w:szCs w:val="20"/>
        </w:rPr>
        <w:t xml:space="preserve"> tapahtuman turvallisuuspäällikölle/järjestäjälle numeroon</w:t>
      </w:r>
      <w:r w:rsidR="00620328">
        <w:rPr>
          <w:rFonts w:cs="Arial"/>
          <w:sz w:val="20"/>
          <w:szCs w:val="20"/>
        </w:rPr>
        <w:t xml:space="preserve"> </w:t>
      </w:r>
      <w:r w:rsidR="007D2B35">
        <w:rPr>
          <w:rFonts w:cs="Arial"/>
          <w:sz w:val="22"/>
        </w:rPr>
        <w:t>04</w:t>
      </w:r>
      <w:r w:rsidR="00B658C7">
        <w:rPr>
          <w:rFonts w:cs="Arial"/>
          <w:sz w:val="22"/>
        </w:rPr>
        <w:t>0 7334600</w:t>
      </w:r>
      <w:r>
        <w:rPr>
          <w:rFonts w:cs="Arial"/>
          <w:sz w:val="20"/>
          <w:szCs w:val="20"/>
        </w:rPr>
        <w:t xml:space="preserve">. Toimi </w:t>
      </w:r>
      <w:r w:rsidR="00DB4930">
        <w:rPr>
          <w:rFonts w:cs="Arial"/>
          <w:sz w:val="20"/>
          <w:szCs w:val="20"/>
        </w:rPr>
        <w:t>saamiesi ohjeiden mukaisesti.</w:t>
      </w:r>
    </w:p>
    <w:p w:rsidR="00DB4930" w:rsidRDefault="00DB4930" w:rsidP="007550CF">
      <w:pPr>
        <w:jc w:val="both"/>
        <w:rPr>
          <w:rFonts w:cs="Arial"/>
          <w:sz w:val="20"/>
          <w:szCs w:val="20"/>
        </w:rPr>
      </w:pPr>
    </w:p>
    <w:p w:rsidR="00840785" w:rsidRPr="00586A0E" w:rsidRDefault="00DB4930" w:rsidP="007550CF">
      <w:pPr>
        <w:jc w:val="both"/>
        <w:rPr>
          <w:rFonts w:cs="Arial"/>
          <w:sz w:val="20"/>
          <w:szCs w:val="20"/>
        </w:rPr>
      </w:pPr>
      <w:r>
        <w:rPr>
          <w:rFonts w:cs="Arial"/>
          <w:sz w:val="20"/>
          <w:szCs w:val="20"/>
        </w:rPr>
        <w:t>T</w:t>
      </w:r>
      <w:r w:rsidR="00586A0E">
        <w:rPr>
          <w:rFonts w:cs="Arial"/>
          <w:sz w:val="20"/>
          <w:szCs w:val="20"/>
        </w:rPr>
        <w:t xml:space="preserve">arkkaile tapahtuma-alueella </w:t>
      </w:r>
      <w:r w:rsidR="00820D3F">
        <w:rPr>
          <w:rFonts w:cs="Arial"/>
          <w:sz w:val="20"/>
          <w:szCs w:val="20"/>
        </w:rPr>
        <w:t>erityisesti seuraavia</w:t>
      </w:r>
      <w:r w:rsidR="002B1AC4">
        <w:rPr>
          <w:rFonts w:cs="Arial"/>
          <w:sz w:val="20"/>
          <w:szCs w:val="20"/>
        </w:rPr>
        <w:t xml:space="preserve"> asioita:</w:t>
      </w:r>
    </w:p>
    <w:p w:rsidR="00840785" w:rsidRPr="00586A0E" w:rsidRDefault="00840785" w:rsidP="007550CF">
      <w:pPr>
        <w:jc w:val="both"/>
        <w:rPr>
          <w:rFonts w:cs="Arial"/>
          <w:sz w:val="20"/>
          <w:szCs w:val="20"/>
        </w:rPr>
      </w:pPr>
    </w:p>
    <w:p w:rsidR="00840785" w:rsidRPr="002B1AC4" w:rsidRDefault="00586A0E" w:rsidP="007550CF">
      <w:pPr>
        <w:pStyle w:val="Luettelokappale"/>
        <w:numPr>
          <w:ilvl w:val="0"/>
          <w:numId w:val="9"/>
        </w:numPr>
        <w:spacing w:after="0"/>
        <w:ind w:left="360"/>
        <w:jc w:val="both"/>
        <w:rPr>
          <w:rFonts w:cs="Arial"/>
          <w:szCs w:val="20"/>
        </w:rPr>
      </w:pPr>
      <w:r w:rsidRPr="002B1AC4">
        <w:rPr>
          <w:rFonts w:cs="Arial"/>
          <w:szCs w:val="20"/>
        </w:rPr>
        <w:t>Tarkkaile tapahtuma-alueella kompastumis-, liukastumis- ja kaatumisvaaroja, kuten kulkureiteillä olevia säh</w:t>
      </w:r>
      <w:r w:rsidR="002B1AC4" w:rsidRPr="002B1AC4">
        <w:rPr>
          <w:rFonts w:cs="Arial"/>
          <w:szCs w:val="20"/>
        </w:rPr>
        <w:t>köjohtoja sekä</w:t>
      </w:r>
      <w:r w:rsidRPr="002B1AC4">
        <w:rPr>
          <w:rFonts w:cs="Arial"/>
          <w:szCs w:val="20"/>
        </w:rPr>
        <w:t xml:space="preserve"> lattian/maaston/rakenteiden liukkautta ja epätasaisuutta jne. Estä liikkuminen vaarallisella alueella ja korjaa puute mahdollisuuksien mukaan.</w:t>
      </w:r>
    </w:p>
    <w:p w:rsidR="00840785" w:rsidRPr="00586A0E" w:rsidRDefault="00840785" w:rsidP="007550CF">
      <w:pPr>
        <w:jc w:val="both"/>
        <w:rPr>
          <w:rFonts w:cs="Arial"/>
          <w:sz w:val="20"/>
          <w:szCs w:val="20"/>
        </w:rPr>
      </w:pPr>
    </w:p>
    <w:p w:rsidR="00840785" w:rsidRPr="002B1AC4" w:rsidRDefault="00586A0E" w:rsidP="007550CF">
      <w:pPr>
        <w:pStyle w:val="Luettelokappale"/>
        <w:numPr>
          <w:ilvl w:val="0"/>
          <w:numId w:val="9"/>
        </w:numPr>
        <w:spacing w:after="0"/>
        <w:ind w:left="360"/>
        <w:jc w:val="both"/>
        <w:rPr>
          <w:rFonts w:cs="Arial"/>
          <w:szCs w:val="20"/>
        </w:rPr>
      </w:pPr>
      <w:r w:rsidRPr="002B1AC4">
        <w:rPr>
          <w:rFonts w:cs="Arial"/>
          <w:szCs w:val="20"/>
        </w:rPr>
        <w:t>Tarkkaile tapahtuma-alueella tippumis- ja putoamisvaaroja, kuten lunta, jäätä, puita ja puunoksi</w:t>
      </w:r>
      <w:r w:rsidR="002B1AC4" w:rsidRPr="002B1AC4">
        <w:rPr>
          <w:rFonts w:cs="Arial"/>
          <w:szCs w:val="20"/>
        </w:rPr>
        <w:t>a, tilapäisiä rakennelmia jne.</w:t>
      </w:r>
      <w:r w:rsidRPr="002B1AC4">
        <w:rPr>
          <w:rFonts w:cs="Arial"/>
          <w:szCs w:val="20"/>
        </w:rPr>
        <w:t xml:space="preserve"> Estä liikkuminen vaarallisella alueella ja korjaa puute mahdollisuuksien mukaan.</w:t>
      </w:r>
    </w:p>
    <w:p w:rsidR="00840785" w:rsidRPr="00586A0E" w:rsidRDefault="00840785" w:rsidP="007550CF">
      <w:pPr>
        <w:jc w:val="both"/>
        <w:rPr>
          <w:rFonts w:cs="Arial"/>
          <w:sz w:val="20"/>
          <w:szCs w:val="20"/>
        </w:rPr>
      </w:pPr>
    </w:p>
    <w:p w:rsidR="00840785" w:rsidRPr="002B1AC4" w:rsidRDefault="00820D3F" w:rsidP="007550CF">
      <w:pPr>
        <w:pStyle w:val="Luettelokappale"/>
        <w:numPr>
          <w:ilvl w:val="0"/>
          <w:numId w:val="9"/>
        </w:numPr>
        <w:spacing w:after="0"/>
        <w:ind w:left="360"/>
        <w:jc w:val="both"/>
        <w:rPr>
          <w:rFonts w:cs="Arial"/>
          <w:szCs w:val="20"/>
        </w:rPr>
      </w:pPr>
      <w:r w:rsidRPr="002B1AC4">
        <w:rPr>
          <w:rFonts w:cs="Arial"/>
          <w:szCs w:val="20"/>
        </w:rPr>
        <w:t>Estä yleisön</w:t>
      </w:r>
      <w:r w:rsidR="00586A0E" w:rsidRPr="002B1AC4">
        <w:rPr>
          <w:rFonts w:cs="Arial"/>
          <w:szCs w:val="20"/>
        </w:rPr>
        <w:t xml:space="preserve"> pääsy kosketuksiin vaaraa aiheuttavien esineiden ja alueiden, kuten grillien ja muiden kuumien esineiden, nestekaasun ja palavien nesteiden</w:t>
      </w:r>
      <w:r w:rsidR="00690481" w:rsidRPr="002B1AC4">
        <w:rPr>
          <w:rFonts w:cs="Arial"/>
          <w:szCs w:val="20"/>
        </w:rPr>
        <w:t xml:space="preserve"> käyttö- ja säilytysp</w:t>
      </w:r>
      <w:r w:rsidR="002B1AC4">
        <w:rPr>
          <w:rFonts w:cs="Arial"/>
          <w:szCs w:val="20"/>
        </w:rPr>
        <w:t>aikkojen sekä aggregaattien jne</w:t>
      </w:r>
      <w:r w:rsidR="00F60EA5">
        <w:rPr>
          <w:rFonts w:cs="Arial"/>
          <w:szCs w:val="20"/>
        </w:rPr>
        <w:t>.</w:t>
      </w:r>
      <w:r w:rsidR="00586A0E" w:rsidRPr="002B1AC4">
        <w:rPr>
          <w:rFonts w:cs="Arial"/>
          <w:szCs w:val="20"/>
        </w:rPr>
        <w:t xml:space="preserve"> kanssa</w:t>
      </w:r>
      <w:r w:rsidR="00690481" w:rsidRPr="002B1AC4">
        <w:rPr>
          <w:rFonts w:cs="Arial"/>
          <w:szCs w:val="20"/>
        </w:rPr>
        <w:t>.</w:t>
      </w:r>
    </w:p>
    <w:p w:rsidR="00820D3F" w:rsidRDefault="00820D3F" w:rsidP="007550CF">
      <w:pPr>
        <w:jc w:val="both"/>
        <w:rPr>
          <w:rFonts w:cs="Arial"/>
          <w:sz w:val="20"/>
          <w:szCs w:val="20"/>
        </w:rPr>
      </w:pPr>
    </w:p>
    <w:p w:rsidR="00820D3F" w:rsidRPr="002B1AC4" w:rsidRDefault="00820D3F" w:rsidP="007550CF">
      <w:pPr>
        <w:pStyle w:val="Luettelokappale"/>
        <w:numPr>
          <w:ilvl w:val="0"/>
          <w:numId w:val="9"/>
        </w:numPr>
        <w:spacing w:after="0"/>
        <w:ind w:left="360"/>
        <w:jc w:val="both"/>
        <w:rPr>
          <w:rFonts w:cs="Arial"/>
          <w:szCs w:val="20"/>
        </w:rPr>
      </w:pPr>
      <w:r w:rsidRPr="002B1AC4">
        <w:rPr>
          <w:rFonts w:cs="Arial"/>
          <w:szCs w:val="20"/>
        </w:rPr>
        <w:t>Tarkkaile yleisön kuntoa ja puutu etupainotteisesti.</w:t>
      </w:r>
    </w:p>
    <w:p w:rsidR="00840785" w:rsidRPr="00586A0E" w:rsidRDefault="00840785" w:rsidP="007550CF">
      <w:pPr>
        <w:jc w:val="both"/>
        <w:rPr>
          <w:rFonts w:cs="Arial"/>
          <w:sz w:val="20"/>
          <w:szCs w:val="20"/>
        </w:rPr>
      </w:pPr>
    </w:p>
    <w:p w:rsidR="00892ADC" w:rsidRPr="00843949" w:rsidRDefault="00843949" w:rsidP="007550CF">
      <w:pPr>
        <w:jc w:val="both"/>
        <w:rPr>
          <w:rFonts w:cs="Arial"/>
          <w:sz w:val="20"/>
          <w:szCs w:val="20"/>
        </w:rPr>
      </w:pPr>
      <w:r>
        <w:rPr>
          <w:rFonts w:cs="Arial"/>
          <w:sz w:val="20"/>
          <w:szCs w:val="20"/>
        </w:rPr>
        <w:br w:type="column"/>
      </w:r>
      <w:r w:rsidR="00CD3C59">
        <w:rPr>
          <w:rFonts w:cs="Arial"/>
          <w:b/>
          <w:sz w:val="20"/>
          <w:szCs w:val="20"/>
        </w:rPr>
        <w:t>Sairaskohtaus</w:t>
      </w:r>
      <w:r>
        <w:rPr>
          <w:rFonts w:cs="Arial"/>
          <w:b/>
          <w:sz w:val="20"/>
          <w:szCs w:val="20"/>
        </w:rPr>
        <w:t>-</w:t>
      </w:r>
      <w:r w:rsidR="00CD3C59">
        <w:rPr>
          <w:rFonts w:cs="Arial"/>
          <w:b/>
          <w:sz w:val="20"/>
          <w:szCs w:val="20"/>
        </w:rPr>
        <w:t xml:space="preserve">/ </w:t>
      </w:r>
      <w:r>
        <w:rPr>
          <w:rFonts w:cs="Arial"/>
          <w:b/>
          <w:sz w:val="20"/>
          <w:szCs w:val="20"/>
        </w:rPr>
        <w:t>t</w:t>
      </w:r>
      <w:r w:rsidR="00840785" w:rsidRPr="00840785">
        <w:rPr>
          <w:rFonts w:cs="Arial"/>
          <w:b/>
          <w:sz w:val="20"/>
          <w:szCs w:val="20"/>
        </w:rPr>
        <w:t>apaturmatilanteessa</w:t>
      </w:r>
    </w:p>
    <w:p w:rsidR="00840785" w:rsidRPr="00840785" w:rsidRDefault="00840785" w:rsidP="007550CF">
      <w:pPr>
        <w:jc w:val="both"/>
        <w:rPr>
          <w:rFonts w:cs="Arial"/>
          <w:sz w:val="20"/>
          <w:szCs w:val="20"/>
        </w:rPr>
      </w:pPr>
    </w:p>
    <w:p w:rsidR="00840785" w:rsidRPr="00C021EB" w:rsidRDefault="00840785" w:rsidP="007550CF">
      <w:pPr>
        <w:pStyle w:val="Luettelokappale"/>
        <w:numPr>
          <w:ilvl w:val="0"/>
          <w:numId w:val="10"/>
        </w:numPr>
        <w:spacing w:after="0"/>
        <w:jc w:val="both"/>
        <w:rPr>
          <w:rFonts w:cs="Arial"/>
          <w:szCs w:val="20"/>
        </w:rPr>
      </w:pPr>
      <w:r w:rsidRPr="00C021EB">
        <w:rPr>
          <w:rFonts w:cs="Arial"/>
          <w:b/>
          <w:szCs w:val="20"/>
        </w:rPr>
        <w:t xml:space="preserve">Kutsu paikalle tapahtuman ensiapuvastaava soittamalla numeroon </w:t>
      </w:r>
      <w:r w:rsidR="00F219E0" w:rsidRPr="00F219E0">
        <w:rPr>
          <w:rFonts w:cs="Arial"/>
          <w:sz w:val="22"/>
        </w:rPr>
        <w:t>040-5942081</w:t>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rsidR="00840785" w:rsidRDefault="00840785" w:rsidP="007550CF">
      <w:pPr>
        <w:jc w:val="both"/>
        <w:rPr>
          <w:sz w:val="20"/>
          <w:szCs w:val="20"/>
        </w:rPr>
      </w:pPr>
    </w:p>
    <w:p w:rsidR="00840785" w:rsidRPr="00C021EB" w:rsidRDefault="00840785" w:rsidP="007550CF">
      <w:pPr>
        <w:pStyle w:val="Luettelokappale"/>
        <w:numPr>
          <w:ilvl w:val="0"/>
          <w:numId w:val="10"/>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rsidR="00840785" w:rsidRPr="00840785" w:rsidRDefault="00840785" w:rsidP="007550CF">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rsidR="00840785" w:rsidRPr="00840785" w:rsidRDefault="00840785" w:rsidP="007550CF">
      <w:pPr>
        <w:jc w:val="both"/>
        <w:rPr>
          <w:rFonts w:cs="Calibri"/>
          <w:sz w:val="20"/>
          <w:szCs w:val="20"/>
        </w:rPr>
      </w:pPr>
    </w:p>
    <w:p w:rsidR="00840785" w:rsidRPr="00840785" w:rsidRDefault="00840785" w:rsidP="007550CF">
      <w:pPr>
        <w:ind w:left="360"/>
        <w:jc w:val="both"/>
        <w:rPr>
          <w:rFonts w:cs="Calibri"/>
          <w:b/>
          <w:bCs/>
          <w:sz w:val="20"/>
          <w:szCs w:val="20"/>
        </w:rPr>
      </w:pPr>
      <w:r w:rsidRPr="00840785">
        <w:rPr>
          <w:rFonts w:cs="Calibri"/>
          <w:b/>
          <w:bCs/>
          <w:sz w:val="20"/>
          <w:szCs w:val="20"/>
        </w:rPr>
        <w:t>Soita hätänumeroon 112.</w:t>
      </w:r>
    </w:p>
    <w:p w:rsidR="00840785" w:rsidRPr="00840785" w:rsidRDefault="00840785" w:rsidP="007550CF">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rsidR="00840785" w:rsidRPr="00840785" w:rsidRDefault="00840785" w:rsidP="007550CF">
      <w:pPr>
        <w:jc w:val="both"/>
        <w:rPr>
          <w:rFonts w:cs="Calibri"/>
          <w:b/>
          <w:bCs/>
          <w:sz w:val="20"/>
          <w:szCs w:val="20"/>
        </w:rPr>
      </w:pPr>
    </w:p>
    <w:p w:rsidR="00840785" w:rsidRPr="00C021EB" w:rsidRDefault="00840785" w:rsidP="007550CF">
      <w:pPr>
        <w:pStyle w:val="Luettelokappale"/>
        <w:numPr>
          <w:ilvl w:val="0"/>
          <w:numId w:val="10"/>
        </w:numPr>
        <w:spacing w:after="0"/>
        <w:jc w:val="both"/>
        <w:rPr>
          <w:rFonts w:cs="Calibri"/>
          <w:b/>
          <w:bCs/>
          <w:szCs w:val="20"/>
        </w:rPr>
      </w:pPr>
      <w:r w:rsidRPr="00C021EB">
        <w:rPr>
          <w:rFonts w:cs="Calibri"/>
          <w:b/>
          <w:bCs/>
          <w:szCs w:val="20"/>
        </w:rPr>
        <w:t>Käännä autettava selälleen ja selvitä hengittääkö hän normaalisti? Avaa hengitystie.</w:t>
      </w:r>
    </w:p>
    <w:p w:rsidR="00840785" w:rsidRPr="00840785" w:rsidRDefault="00840785" w:rsidP="007550CF">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rsidR="00840785" w:rsidRPr="00840785" w:rsidRDefault="00840785" w:rsidP="007550CF">
      <w:pPr>
        <w:jc w:val="both"/>
        <w:rPr>
          <w:rFonts w:cs="Calibri"/>
          <w:sz w:val="20"/>
          <w:szCs w:val="20"/>
        </w:rPr>
      </w:pPr>
    </w:p>
    <w:p w:rsidR="00840785" w:rsidRPr="00840785" w:rsidRDefault="00840785" w:rsidP="007550CF">
      <w:pPr>
        <w:numPr>
          <w:ilvl w:val="0"/>
          <w:numId w:val="3"/>
        </w:numPr>
        <w:jc w:val="both"/>
        <w:rPr>
          <w:rFonts w:cs="Calibri"/>
          <w:sz w:val="20"/>
          <w:szCs w:val="20"/>
        </w:rPr>
      </w:pPr>
      <w:r w:rsidRPr="00840785">
        <w:rPr>
          <w:rFonts w:cs="Calibri"/>
          <w:b/>
          <w:bCs/>
          <w:sz w:val="20"/>
          <w:szCs w:val="20"/>
        </w:rPr>
        <w:t>Hengitys on normaalia</w:t>
      </w:r>
      <w:r w:rsidRPr="00840785">
        <w:rPr>
          <w:rFonts w:cs="Calibri"/>
          <w:sz w:val="20"/>
          <w:szCs w:val="20"/>
        </w:rPr>
        <w:t>.</w:t>
      </w:r>
    </w:p>
    <w:p w:rsidR="00840785" w:rsidRPr="00840785" w:rsidRDefault="00840785" w:rsidP="007550CF">
      <w:pPr>
        <w:ind w:left="360"/>
        <w:jc w:val="both"/>
        <w:rPr>
          <w:rFonts w:cs="Calibri"/>
          <w:sz w:val="20"/>
          <w:szCs w:val="20"/>
        </w:rPr>
      </w:pPr>
      <w:r w:rsidRPr="00840785">
        <w:rPr>
          <w:rFonts w:cs="Calibri"/>
          <w:sz w:val="20"/>
          <w:szCs w:val="20"/>
        </w:rPr>
        <w:t xml:space="preserve">Käännä henkilö kylkiasentoon. Huolehdi, että hengitystie on avoin ja henkilö hengittää normaalisti. Seuraa ja tarkkaile hengitystä ammattiavun tuloon asti. </w:t>
      </w:r>
    </w:p>
    <w:p w:rsidR="00840785" w:rsidRPr="00840785" w:rsidRDefault="00840785" w:rsidP="007550CF">
      <w:pPr>
        <w:numPr>
          <w:ilvl w:val="0"/>
          <w:numId w:val="2"/>
        </w:numPr>
        <w:jc w:val="both"/>
        <w:rPr>
          <w:rFonts w:cs="Calibri"/>
          <w:b/>
          <w:bCs/>
          <w:sz w:val="20"/>
          <w:szCs w:val="20"/>
        </w:rPr>
      </w:pPr>
      <w:r w:rsidRPr="00840785">
        <w:rPr>
          <w:rFonts w:cs="Calibri"/>
          <w:b/>
          <w:bCs/>
          <w:sz w:val="20"/>
          <w:szCs w:val="20"/>
        </w:rPr>
        <w:t xml:space="preserve">Hengitys ei ole normaalia tai se puuttuu. </w:t>
      </w:r>
    </w:p>
    <w:p w:rsidR="00840785" w:rsidRPr="00840785" w:rsidRDefault="00840785" w:rsidP="007550CF">
      <w:pPr>
        <w:ind w:firstLine="360"/>
        <w:jc w:val="both"/>
        <w:rPr>
          <w:rFonts w:cs="Calibri"/>
          <w:sz w:val="20"/>
          <w:szCs w:val="20"/>
        </w:rPr>
      </w:pPr>
      <w:r w:rsidRPr="00840785">
        <w:rPr>
          <w:rFonts w:cs="Calibri"/>
          <w:sz w:val="20"/>
          <w:szCs w:val="20"/>
        </w:rPr>
        <w:t>Aloita elvytys</w:t>
      </w:r>
    </w:p>
    <w:p w:rsidR="00840785" w:rsidRPr="00840785" w:rsidRDefault="00840785" w:rsidP="007550CF">
      <w:pPr>
        <w:jc w:val="both"/>
        <w:rPr>
          <w:rFonts w:cs="Calibri"/>
          <w:sz w:val="20"/>
          <w:szCs w:val="20"/>
        </w:rPr>
      </w:pPr>
    </w:p>
    <w:p w:rsidR="00840785" w:rsidRPr="00C021EB" w:rsidRDefault="00840785" w:rsidP="007550CF">
      <w:pPr>
        <w:pStyle w:val="Luettelokappale"/>
        <w:numPr>
          <w:ilvl w:val="0"/>
          <w:numId w:val="10"/>
        </w:numPr>
        <w:spacing w:after="0"/>
        <w:jc w:val="both"/>
        <w:rPr>
          <w:rFonts w:cs="Calibri"/>
          <w:szCs w:val="20"/>
        </w:rPr>
      </w:pPr>
      <w:r w:rsidRPr="00C021EB">
        <w:rPr>
          <w:rFonts w:cs="Calibri"/>
          <w:b/>
          <w:bCs/>
          <w:szCs w:val="20"/>
        </w:rPr>
        <w:t xml:space="preserve">Aloita paineluelvytys. </w:t>
      </w:r>
    </w:p>
    <w:p w:rsidR="00840785" w:rsidRPr="00840785" w:rsidRDefault="00840785" w:rsidP="007550CF">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00843949"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sidR="00C021EB">
        <w:rPr>
          <w:rFonts w:cs="Calibri"/>
          <w:sz w:val="20"/>
          <w:szCs w:val="20"/>
        </w:rPr>
        <w:t>neen.</w:t>
      </w:r>
    </w:p>
    <w:p w:rsidR="00840785" w:rsidRPr="00840785" w:rsidRDefault="00840785" w:rsidP="007550CF">
      <w:pPr>
        <w:jc w:val="both"/>
        <w:rPr>
          <w:rFonts w:cs="Calibri"/>
          <w:sz w:val="20"/>
          <w:szCs w:val="20"/>
        </w:rPr>
      </w:pPr>
    </w:p>
    <w:p w:rsidR="00840785" w:rsidRPr="00C021EB" w:rsidRDefault="00C021EB" w:rsidP="007550CF">
      <w:pPr>
        <w:pStyle w:val="Luettelokappale"/>
        <w:numPr>
          <w:ilvl w:val="0"/>
          <w:numId w:val="10"/>
        </w:numPr>
        <w:spacing w:after="0"/>
        <w:jc w:val="both"/>
        <w:rPr>
          <w:rFonts w:cs="Calibri"/>
          <w:szCs w:val="20"/>
        </w:rPr>
      </w:pPr>
      <w:r>
        <w:rPr>
          <w:rFonts w:cs="Calibri"/>
          <w:b/>
          <w:bCs/>
          <w:szCs w:val="20"/>
        </w:rPr>
        <w:t>Puhalla 2 kertaa.</w:t>
      </w:r>
    </w:p>
    <w:p w:rsidR="00840785" w:rsidRPr="00840785" w:rsidRDefault="00840785" w:rsidP="007550CF">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rsidR="00840785" w:rsidRPr="00840785" w:rsidRDefault="00840785" w:rsidP="007550CF">
      <w:pPr>
        <w:jc w:val="both"/>
        <w:rPr>
          <w:rFonts w:cs="Calibri"/>
          <w:sz w:val="20"/>
          <w:szCs w:val="20"/>
        </w:rPr>
      </w:pPr>
    </w:p>
    <w:p w:rsidR="00840785" w:rsidRPr="00C021EB" w:rsidRDefault="00840785" w:rsidP="007550CF">
      <w:pPr>
        <w:pStyle w:val="Luettelokappale"/>
        <w:numPr>
          <w:ilvl w:val="0"/>
          <w:numId w:val="10"/>
        </w:numPr>
        <w:spacing w:after="0"/>
        <w:jc w:val="both"/>
        <w:rPr>
          <w:rFonts w:cs="Calibri"/>
          <w:szCs w:val="20"/>
        </w:rPr>
      </w:pPr>
      <w:r w:rsidRPr="00C021EB">
        <w:rPr>
          <w:rFonts w:cs="Calibri"/>
          <w:b/>
          <w:bCs/>
          <w:szCs w:val="20"/>
        </w:rPr>
        <w:t>Jatka e</w:t>
      </w:r>
      <w:r w:rsidR="0051079B" w:rsidRPr="00C021EB">
        <w:rPr>
          <w:rFonts w:cs="Calibri"/>
          <w:b/>
          <w:bCs/>
          <w:szCs w:val="20"/>
        </w:rPr>
        <w:t xml:space="preserve">lvytystä tauotta rytmillä 30:2 </w:t>
      </w:r>
      <w:r w:rsidR="0051079B" w:rsidRPr="00C021EB">
        <w:rPr>
          <w:rFonts w:cs="Calibri"/>
          <w:bCs/>
          <w:szCs w:val="20"/>
        </w:rPr>
        <w:t>(30 painallusta ja 2 puhallusta)</w:t>
      </w:r>
    </w:p>
    <w:p w:rsidR="00892ADC" w:rsidRDefault="00840785" w:rsidP="007550CF">
      <w:pPr>
        <w:ind w:left="360"/>
        <w:jc w:val="both"/>
        <w:rPr>
          <w:rFonts w:cs="Calibri"/>
          <w:sz w:val="20"/>
          <w:szCs w:val="20"/>
        </w:rPr>
      </w:pPr>
      <w:r w:rsidRPr="00840785">
        <w:rPr>
          <w:rFonts w:cs="Calibri"/>
          <w:sz w:val="20"/>
          <w:szCs w:val="20"/>
        </w:rPr>
        <w:lastRenderedPageBreak/>
        <w:t>kunnes autettava herää: liikkuu, avaa silmänsä ja hengittää normaalisti, ammattihenkilöt antavat luvan</w:t>
      </w:r>
      <w:r w:rsidR="000B2EBD">
        <w:rPr>
          <w:rFonts w:cs="Calibri"/>
          <w:sz w:val="20"/>
          <w:szCs w:val="20"/>
        </w:rPr>
        <w:t xml:space="preserve"> lopettaa tai voimasi loppuvat.</w:t>
      </w:r>
    </w:p>
    <w:p w:rsidR="000B2EBD" w:rsidRPr="000B2EBD" w:rsidRDefault="000B2EBD" w:rsidP="007550CF">
      <w:pPr>
        <w:ind w:left="360"/>
        <w:jc w:val="both"/>
        <w:rPr>
          <w:rFonts w:cs="Calibri"/>
          <w:sz w:val="20"/>
          <w:szCs w:val="20"/>
        </w:rPr>
        <w:sectPr w:rsidR="000B2EBD" w:rsidRPr="000B2EBD" w:rsidSect="00620328">
          <w:pgSz w:w="16838" w:h="11906" w:orient="landscape" w:code="9"/>
          <w:pgMar w:top="567" w:right="1134" w:bottom="567" w:left="1134" w:header="709" w:footer="709" w:gutter="0"/>
          <w:cols w:num="2" w:space="708"/>
          <w:docGrid w:linePitch="360"/>
        </w:sectPr>
      </w:pPr>
    </w:p>
    <w:p w:rsidR="000B2DD3" w:rsidRPr="00B7750C" w:rsidRDefault="000B2DD3" w:rsidP="007550CF">
      <w:pPr>
        <w:jc w:val="both"/>
        <w:rPr>
          <w:rFonts w:cs="Arial"/>
          <w:sz w:val="22"/>
        </w:rPr>
      </w:pPr>
    </w:p>
    <w:tbl>
      <w:tblPr>
        <w:tblStyle w:val="TaulukkoRuudukko"/>
        <w:tblpPr w:leftFromText="141" w:rightFromText="141" w:vertAnchor="page" w:horzAnchor="margin" w:tblpY="1292"/>
        <w:tblW w:w="0" w:type="auto"/>
        <w:tblCellMar>
          <w:left w:w="28" w:type="dxa"/>
          <w:right w:w="28" w:type="dxa"/>
        </w:tblCellMar>
        <w:tblLook w:val="04A0" w:firstRow="1" w:lastRow="0" w:firstColumn="1" w:lastColumn="0" w:noHBand="0" w:noVBand="1"/>
      </w:tblPr>
      <w:tblGrid>
        <w:gridCol w:w="2002"/>
        <w:gridCol w:w="7626"/>
      </w:tblGrid>
      <w:tr w:rsidR="00374CEB" w:rsidTr="00374CEB">
        <w:tc>
          <w:tcPr>
            <w:tcW w:w="2009" w:type="dxa"/>
            <w:shd w:val="pct15" w:color="auto" w:fill="auto"/>
          </w:tcPr>
          <w:p w:rsidR="00374CEB" w:rsidRPr="000B2DD3" w:rsidRDefault="00374CEB" w:rsidP="007550CF">
            <w:pPr>
              <w:spacing w:line="276" w:lineRule="auto"/>
              <w:jc w:val="both"/>
              <w:rPr>
                <w:rFonts w:cs="Arial"/>
                <w:b/>
                <w:szCs w:val="24"/>
              </w:rPr>
            </w:pPr>
            <w:r w:rsidRPr="000B2DD3">
              <w:rPr>
                <w:rFonts w:cs="Arial"/>
                <w:b/>
                <w:szCs w:val="24"/>
              </w:rPr>
              <w:t>Vaara/riski</w:t>
            </w:r>
          </w:p>
        </w:tc>
        <w:tc>
          <w:tcPr>
            <w:tcW w:w="7685" w:type="dxa"/>
            <w:shd w:val="pct15" w:color="auto" w:fill="auto"/>
          </w:tcPr>
          <w:p w:rsidR="00374CEB" w:rsidRPr="000B2DD3" w:rsidRDefault="00374CEB" w:rsidP="007550CF">
            <w:pPr>
              <w:spacing w:line="276" w:lineRule="auto"/>
              <w:jc w:val="both"/>
              <w:rPr>
                <w:rFonts w:cs="Arial"/>
                <w:b/>
                <w:szCs w:val="24"/>
              </w:rPr>
            </w:pPr>
            <w:r w:rsidRPr="000B2DD3">
              <w:rPr>
                <w:rFonts w:cs="Arial"/>
                <w:b/>
                <w:szCs w:val="24"/>
              </w:rPr>
              <w:t>Häiriökäyttäytyminen</w:t>
            </w: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Syyt</w:t>
            </w:r>
          </w:p>
        </w:tc>
        <w:tc>
          <w:tcPr>
            <w:tcW w:w="7685" w:type="dxa"/>
          </w:tcPr>
          <w:p w:rsidR="00374CEB" w:rsidRDefault="00374CEB" w:rsidP="007D2B35">
            <w:pPr>
              <w:spacing w:line="276" w:lineRule="auto"/>
              <w:jc w:val="both"/>
              <w:rPr>
                <w:rFonts w:cs="Arial"/>
                <w:szCs w:val="24"/>
              </w:rPr>
            </w:pPr>
            <w:r>
              <w:rPr>
                <w:rFonts w:cs="Arial"/>
                <w:szCs w:val="24"/>
              </w:rPr>
              <w:t xml:space="preserve">Aggressiivinen tai päihtynyt asiakas, </w:t>
            </w: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Seuraukset</w:t>
            </w:r>
          </w:p>
        </w:tc>
        <w:tc>
          <w:tcPr>
            <w:tcW w:w="7685" w:type="dxa"/>
          </w:tcPr>
          <w:p w:rsidR="00374CEB" w:rsidRDefault="00374CEB" w:rsidP="007550CF">
            <w:pPr>
              <w:spacing w:line="276" w:lineRule="auto"/>
              <w:jc w:val="both"/>
              <w:rPr>
                <w:rFonts w:eastAsia="Times New Roman" w:cs="Arial"/>
                <w:lang w:eastAsia="fi-FI"/>
              </w:rPr>
            </w:pPr>
            <w:r>
              <w:rPr>
                <w:rFonts w:eastAsia="Times New Roman" w:cs="Arial"/>
                <w:lang w:eastAsia="fi-FI"/>
              </w:rPr>
              <w:t xml:space="preserve">Tapahtuman keskeyttäminen tai </w:t>
            </w:r>
            <w:r w:rsidRPr="0003640E">
              <w:rPr>
                <w:rFonts w:eastAsia="Times New Roman" w:cs="Arial"/>
                <w:lang w:eastAsia="fi-FI"/>
              </w:rPr>
              <w:t>hetkellinen keskeyttäminen, henkilövah</w:t>
            </w:r>
            <w:r w:rsidR="00AA569A">
              <w:rPr>
                <w:rFonts w:eastAsia="Times New Roman" w:cs="Arial"/>
                <w:lang w:eastAsia="fi-FI"/>
              </w:rPr>
              <w:t>ingot, irtaimistovahingot.</w:t>
            </w:r>
          </w:p>
          <w:p w:rsidR="00374CEB" w:rsidRDefault="00374CEB" w:rsidP="007550CF">
            <w:pPr>
              <w:spacing w:line="276" w:lineRule="auto"/>
              <w:jc w:val="both"/>
              <w:rPr>
                <w:rFonts w:cs="Arial"/>
                <w:szCs w:val="24"/>
              </w:rPr>
            </w:pP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Ennaltaehkäisevät järjestelyt</w:t>
            </w:r>
          </w:p>
        </w:tc>
        <w:tc>
          <w:tcPr>
            <w:tcW w:w="7685" w:type="dxa"/>
          </w:tcPr>
          <w:p w:rsidR="00374CEB" w:rsidRPr="00125932" w:rsidRDefault="00374CEB" w:rsidP="007550CF">
            <w:pPr>
              <w:pStyle w:val="Luettelokappale"/>
              <w:numPr>
                <w:ilvl w:val="0"/>
                <w:numId w:val="7"/>
              </w:numPr>
              <w:spacing w:after="0"/>
              <w:jc w:val="both"/>
              <w:rPr>
                <w:rFonts w:cs="Arial"/>
                <w:sz w:val="22"/>
              </w:rPr>
            </w:pPr>
            <w:r w:rsidRPr="00125932">
              <w:rPr>
                <w:rFonts w:cs="Arial"/>
                <w:sz w:val="22"/>
              </w:rPr>
              <w:t>suunnitellaan tapahtuma ja tapahtuma-alue huolellisesti</w:t>
            </w:r>
          </w:p>
          <w:p w:rsidR="00374CEB" w:rsidRPr="00125932" w:rsidRDefault="00374CEB" w:rsidP="007550CF">
            <w:pPr>
              <w:pStyle w:val="Luettelokappale"/>
              <w:numPr>
                <w:ilvl w:val="0"/>
                <w:numId w:val="7"/>
              </w:numPr>
              <w:spacing w:after="0"/>
              <w:jc w:val="both"/>
              <w:rPr>
                <w:rFonts w:cs="Arial"/>
                <w:sz w:val="22"/>
              </w:rPr>
            </w:pPr>
            <w:r w:rsidRPr="00125932">
              <w:rPr>
                <w:rFonts w:cs="Arial"/>
                <w:sz w:val="22"/>
              </w:rPr>
              <w:t>varataan riittävä määrä henkilökuntaa sekä ammattitaitoiset järjestyksenvalvojat</w:t>
            </w:r>
          </w:p>
          <w:p w:rsidR="00374CEB" w:rsidRPr="00125932" w:rsidRDefault="00374CEB" w:rsidP="007550CF">
            <w:pPr>
              <w:pStyle w:val="Luettelokappale"/>
              <w:numPr>
                <w:ilvl w:val="0"/>
                <w:numId w:val="7"/>
              </w:numPr>
              <w:spacing w:after="0"/>
              <w:jc w:val="both"/>
              <w:rPr>
                <w:rFonts w:cs="Arial"/>
                <w:sz w:val="22"/>
              </w:rPr>
            </w:pPr>
            <w:r w:rsidRPr="00125932">
              <w:rPr>
                <w:rFonts w:cs="Arial"/>
                <w:sz w:val="22"/>
              </w:rPr>
              <w:t>koulutetaan henkilökunta häiriökäyttäytymisen ennaltaehkäisyyn</w:t>
            </w:r>
          </w:p>
          <w:p w:rsidR="00374CEB" w:rsidRPr="00125932" w:rsidRDefault="00374CEB" w:rsidP="007550CF">
            <w:pPr>
              <w:pStyle w:val="Luettelokappale"/>
              <w:numPr>
                <w:ilvl w:val="0"/>
                <w:numId w:val="7"/>
              </w:numPr>
              <w:spacing w:after="0"/>
              <w:jc w:val="both"/>
              <w:rPr>
                <w:rFonts w:cs="Arial"/>
                <w:sz w:val="22"/>
              </w:rPr>
            </w:pPr>
            <w:r w:rsidRPr="00125932">
              <w:rPr>
                <w:rFonts w:cs="Arial"/>
                <w:sz w:val="22"/>
              </w:rPr>
              <w:t>suoritetaan jatkuvaa valvontaa tapahtuma-alueella ja puututaan etupainotteisesti</w:t>
            </w:r>
          </w:p>
          <w:p w:rsidR="00374CEB" w:rsidRPr="00125932" w:rsidRDefault="00374CEB" w:rsidP="007D2B35">
            <w:pPr>
              <w:pStyle w:val="Luettelokappale"/>
              <w:numPr>
                <w:ilvl w:val="0"/>
                <w:numId w:val="7"/>
              </w:numPr>
              <w:spacing w:after="0"/>
              <w:jc w:val="both"/>
              <w:rPr>
                <w:rFonts w:cs="Arial"/>
              </w:rPr>
            </w:pP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Varautuminen</w:t>
            </w:r>
          </w:p>
        </w:tc>
        <w:tc>
          <w:tcPr>
            <w:tcW w:w="7685" w:type="dxa"/>
          </w:tcPr>
          <w:p w:rsidR="00374CEB" w:rsidRPr="00125932" w:rsidRDefault="00374CEB" w:rsidP="007550CF">
            <w:pPr>
              <w:pStyle w:val="Luettelokappale"/>
              <w:numPr>
                <w:ilvl w:val="0"/>
                <w:numId w:val="7"/>
              </w:numPr>
              <w:spacing w:after="0" w:line="276" w:lineRule="auto"/>
              <w:jc w:val="both"/>
              <w:rPr>
                <w:rFonts w:cs="Arial"/>
                <w:sz w:val="22"/>
              </w:rPr>
            </w:pPr>
            <w:r w:rsidRPr="00125932">
              <w:rPr>
                <w:rFonts w:cs="Arial"/>
                <w:sz w:val="22"/>
              </w:rPr>
              <w:t>varataan riittävä määrä henkilökuntaa sekä ammattitaitoiset järjestyksenvalvojat</w:t>
            </w:r>
          </w:p>
          <w:p w:rsidR="00374CEB" w:rsidRPr="00125932" w:rsidRDefault="00374CEB" w:rsidP="007550CF">
            <w:pPr>
              <w:pStyle w:val="Luettelokappale"/>
              <w:numPr>
                <w:ilvl w:val="0"/>
                <w:numId w:val="7"/>
              </w:numPr>
              <w:spacing w:after="0" w:line="276" w:lineRule="auto"/>
              <w:jc w:val="both"/>
              <w:rPr>
                <w:rFonts w:cs="Arial"/>
                <w:sz w:val="22"/>
              </w:rPr>
            </w:pPr>
            <w:r w:rsidRPr="00125932">
              <w:rPr>
                <w:rFonts w:cs="Arial"/>
                <w:sz w:val="22"/>
              </w:rPr>
              <w:t>koulutetaan henkilökunta toimimaan häiriökäyttäytymistilanteessa</w:t>
            </w:r>
          </w:p>
          <w:p w:rsidR="00374CEB" w:rsidRPr="00125932" w:rsidRDefault="00374CEB" w:rsidP="007550CF">
            <w:pPr>
              <w:pStyle w:val="Luettelokappale"/>
              <w:numPr>
                <w:ilvl w:val="0"/>
                <w:numId w:val="7"/>
              </w:numPr>
              <w:spacing w:after="0" w:line="276" w:lineRule="auto"/>
              <w:jc w:val="both"/>
              <w:rPr>
                <w:rFonts w:eastAsia="Times New Roman" w:cs="Arial"/>
                <w:color w:val="000000"/>
                <w:sz w:val="22"/>
                <w:lang w:eastAsia="fi-FI"/>
              </w:rPr>
            </w:pPr>
            <w:r w:rsidRPr="00125932">
              <w:rPr>
                <w:rFonts w:eastAsia="Times New Roman" w:cs="Arial"/>
                <w:color w:val="000000"/>
                <w:sz w:val="22"/>
                <w:lang w:eastAsia="fi-FI"/>
              </w:rPr>
              <w:t>suunnitellaan ja koulutetaan henkilökunnalle toimintamalli avun hälyttämiseen ja paikalle opastamiseen</w:t>
            </w:r>
          </w:p>
          <w:p w:rsidR="00374CEB" w:rsidRPr="00125932" w:rsidRDefault="00374CEB" w:rsidP="007D2B35">
            <w:pPr>
              <w:pStyle w:val="Luettelokappale"/>
              <w:numPr>
                <w:ilvl w:val="0"/>
                <w:numId w:val="7"/>
              </w:numPr>
              <w:spacing w:after="0" w:line="276" w:lineRule="auto"/>
              <w:jc w:val="both"/>
              <w:rPr>
                <w:rFonts w:cs="Arial"/>
              </w:rPr>
            </w:pP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Vastuut</w:t>
            </w:r>
          </w:p>
        </w:tc>
        <w:tc>
          <w:tcPr>
            <w:tcW w:w="7685" w:type="dxa"/>
          </w:tcPr>
          <w:p w:rsidR="00374CEB" w:rsidRDefault="00374CEB" w:rsidP="007550CF">
            <w:pPr>
              <w:spacing w:line="276" w:lineRule="auto"/>
              <w:jc w:val="both"/>
              <w:rPr>
                <w:rFonts w:eastAsia="Times New Roman" w:cs="Arial"/>
                <w:color w:val="000000"/>
                <w:lang w:eastAsia="fi-FI"/>
              </w:rPr>
            </w:pPr>
            <w:r w:rsidRPr="007F7A36">
              <w:rPr>
                <w:rFonts w:eastAsia="Times New Roman" w:cs="Arial"/>
                <w:color w:val="000000"/>
                <w:lang w:eastAsia="fi-FI"/>
              </w:rPr>
              <w:t>Kuka vastaa, että yllä olevat turvallisuusjärjestelyt toteutetaan?</w:t>
            </w:r>
            <w:r>
              <w:rPr>
                <w:rFonts w:eastAsia="Times New Roman" w:cs="Arial"/>
                <w:color w:val="000000"/>
                <w:lang w:eastAsia="fi-FI"/>
              </w:rPr>
              <w:t xml:space="preserve"> Miten vastuut on jaettu?</w:t>
            </w:r>
          </w:p>
          <w:p w:rsidR="002E7D15" w:rsidRDefault="007D2B35" w:rsidP="007550CF">
            <w:pPr>
              <w:spacing w:line="276" w:lineRule="auto"/>
              <w:jc w:val="both"/>
              <w:rPr>
                <w:rFonts w:cs="Arial"/>
                <w:szCs w:val="24"/>
              </w:rPr>
            </w:pPr>
            <w:r>
              <w:rPr>
                <w:rFonts w:cs="Arial"/>
                <w:szCs w:val="24"/>
              </w:rPr>
              <w:t>j</w:t>
            </w:r>
            <w:r w:rsidR="007E7FD2">
              <w:rPr>
                <w:rFonts w:cs="Arial"/>
                <w:szCs w:val="24"/>
              </w:rPr>
              <w:t xml:space="preserve">ärjestyksenvalvoja </w:t>
            </w:r>
            <w:r w:rsidR="00AA569A">
              <w:rPr>
                <w:rFonts w:cs="Arial"/>
                <w:szCs w:val="24"/>
              </w:rPr>
              <w:t>Jari Ketola</w:t>
            </w:r>
          </w:p>
        </w:tc>
      </w:tr>
    </w:tbl>
    <w:p w:rsidR="000B2DD3" w:rsidRPr="00B7750C" w:rsidRDefault="000B2DD3" w:rsidP="007550CF">
      <w:pPr>
        <w:jc w:val="both"/>
        <w:rPr>
          <w:rFonts w:cs="Arial"/>
          <w:sz w:val="22"/>
        </w:rPr>
      </w:pPr>
    </w:p>
    <w:p w:rsidR="000B2DD3" w:rsidRPr="00B7750C" w:rsidRDefault="000B2DD3" w:rsidP="007550CF">
      <w:pPr>
        <w:jc w:val="both"/>
        <w:rPr>
          <w:rFonts w:cs="Arial"/>
          <w:sz w:val="22"/>
        </w:rPr>
      </w:pPr>
    </w:p>
    <w:p w:rsidR="000B2DD3" w:rsidRPr="00B7750C" w:rsidRDefault="000B2DD3" w:rsidP="007550CF">
      <w:pPr>
        <w:jc w:val="both"/>
        <w:rPr>
          <w:rFonts w:cs="Arial"/>
          <w:sz w:val="22"/>
        </w:rPr>
      </w:pPr>
    </w:p>
    <w:p w:rsidR="000B2DD3" w:rsidRPr="00B7750C" w:rsidRDefault="000B2DD3" w:rsidP="007550CF">
      <w:pPr>
        <w:jc w:val="both"/>
        <w:rPr>
          <w:rFonts w:cs="Arial"/>
          <w:sz w:val="22"/>
        </w:rPr>
        <w:sectPr w:rsidR="000B2DD3" w:rsidRPr="00B7750C" w:rsidSect="00620328">
          <w:type w:val="nextColumn"/>
          <w:pgSz w:w="11906" w:h="16838" w:code="9"/>
          <w:pgMar w:top="567" w:right="1134" w:bottom="1134" w:left="1134" w:header="709" w:footer="709" w:gutter="0"/>
          <w:cols w:space="708"/>
          <w:docGrid w:linePitch="360"/>
        </w:sectPr>
      </w:pPr>
    </w:p>
    <w:p w:rsidR="00F370AF" w:rsidRPr="009713BD" w:rsidRDefault="009713BD" w:rsidP="007550CF">
      <w:pPr>
        <w:jc w:val="both"/>
        <w:rPr>
          <w:rFonts w:cs="Arial"/>
          <w:b/>
          <w:sz w:val="20"/>
          <w:szCs w:val="20"/>
        </w:rPr>
      </w:pPr>
      <w:r w:rsidRPr="009713BD">
        <w:rPr>
          <w:rFonts w:cs="Arial"/>
          <w:b/>
          <w:sz w:val="20"/>
          <w:szCs w:val="20"/>
        </w:rPr>
        <w:lastRenderedPageBreak/>
        <w:t>Ohjeet häiriökäyttäytymisen ennaltaehkäisyyn</w:t>
      </w:r>
    </w:p>
    <w:p w:rsidR="00BF2394" w:rsidRPr="009713BD" w:rsidRDefault="00BF2394" w:rsidP="007550CF">
      <w:pPr>
        <w:jc w:val="both"/>
        <w:rPr>
          <w:rFonts w:cs="Arial"/>
          <w:sz w:val="20"/>
          <w:szCs w:val="20"/>
        </w:rPr>
      </w:pPr>
    </w:p>
    <w:p w:rsidR="00C373D1" w:rsidRDefault="00C373D1" w:rsidP="007550CF">
      <w:pPr>
        <w:jc w:val="both"/>
        <w:rPr>
          <w:rFonts w:cs="Arial"/>
          <w:sz w:val="20"/>
          <w:szCs w:val="20"/>
        </w:rPr>
      </w:pPr>
      <w:r>
        <w:rPr>
          <w:rFonts w:cs="Arial"/>
          <w:sz w:val="20"/>
          <w:szCs w:val="20"/>
        </w:rPr>
        <w:t>Jokaisen henkilökuntaan kuuluvan on noudatettava seuraavia ohjeita sekä valvottava, että yleisö noudattaa niitä.</w:t>
      </w:r>
    </w:p>
    <w:p w:rsidR="00C373D1" w:rsidRPr="00586A0E" w:rsidRDefault="00C373D1" w:rsidP="007550CF">
      <w:pPr>
        <w:jc w:val="both"/>
        <w:rPr>
          <w:rFonts w:cs="Arial"/>
          <w:sz w:val="20"/>
          <w:szCs w:val="20"/>
        </w:rPr>
      </w:pPr>
    </w:p>
    <w:p w:rsidR="00BF2394" w:rsidRDefault="00C373D1" w:rsidP="007550CF">
      <w:pPr>
        <w:jc w:val="both"/>
        <w:rPr>
          <w:rFonts w:cs="Arial"/>
          <w:sz w:val="20"/>
          <w:szCs w:val="20"/>
        </w:rPr>
      </w:pPr>
      <w:r>
        <w:rPr>
          <w:rFonts w:cs="Arial"/>
          <w:sz w:val="20"/>
          <w:szCs w:val="20"/>
        </w:rPr>
        <w:t xml:space="preserve">Kaikista turvallisuutta vaarantavista tilanteista sekä tehdyistä toimenpiteistä on tehtävä ilmoitus tapahtuman turvallisuuspäällikölle/järjestäjälle numeroon </w:t>
      </w:r>
      <w:r w:rsidR="007D2B35" w:rsidRPr="00567A69">
        <w:rPr>
          <w:rFonts w:cs="Arial"/>
          <w:sz w:val="22"/>
        </w:rPr>
        <w:t>040</w:t>
      </w:r>
      <w:r w:rsidR="00C91BB9" w:rsidRPr="00567A69">
        <w:rPr>
          <w:rFonts w:cs="Arial"/>
          <w:sz w:val="22"/>
        </w:rPr>
        <w:t>-7334600</w:t>
      </w:r>
      <w:r w:rsidR="00B7750C">
        <w:rPr>
          <w:rFonts w:cs="Arial"/>
          <w:sz w:val="22"/>
        </w:rPr>
        <w:t xml:space="preserve">. </w:t>
      </w:r>
      <w:r>
        <w:rPr>
          <w:rFonts w:cs="Arial"/>
          <w:sz w:val="20"/>
          <w:szCs w:val="20"/>
        </w:rPr>
        <w:t>Toimi saamiesi ohjeiden mukaisesti.</w:t>
      </w:r>
    </w:p>
    <w:p w:rsidR="00C373D1" w:rsidRDefault="00C373D1" w:rsidP="007550CF">
      <w:pPr>
        <w:jc w:val="both"/>
        <w:rPr>
          <w:rFonts w:cs="Arial"/>
          <w:sz w:val="20"/>
          <w:szCs w:val="20"/>
        </w:rPr>
      </w:pPr>
    </w:p>
    <w:p w:rsidR="00C373D1" w:rsidRPr="00B7750C" w:rsidRDefault="00C373D1" w:rsidP="007550CF">
      <w:pPr>
        <w:pStyle w:val="Luettelokappale"/>
        <w:numPr>
          <w:ilvl w:val="0"/>
          <w:numId w:val="13"/>
        </w:numPr>
        <w:spacing w:after="0"/>
        <w:ind w:left="360"/>
        <w:jc w:val="both"/>
        <w:rPr>
          <w:rFonts w:cs="Arial"/>
          <w:szCs w:val="20"/>
        </w:rPr>
      </w:pPr>
      <w:r w:rsidRPr="00B7750C">
        <w:rPr>
          <w:rFonts w:cs="Arial"/>
          <w:szCs w:val="20"/>
        </w:rPr>
        <w:t>Tarkkaile yleisön kuntoa ja mahdollisia merkkejä alkavasta häiriökäyttäytymisestä. Puutu tilanteeseen etupainotteisesti.</w:t>
      </w:r>
    </w:p>
    <w:p w:rsidR="00C373D1" w:rsidRDefault="00C373D1" w:rsidP="007550CF">
      <w:pPr>
        <w:jc w:val="both"/>
        <w:rPr>
          <w:rFonts w:cs="Arial"/>
          <w:sz w:val="20"/>
          <w:szCs w:val="20"/>
        </w:rPr>
      </w:pPr>
    </w:p>
    <w:p w:rsidR="00C373D1" w:rsidRPr="00B7750C" w:rsidRDefault="00C373D1" w:rsidP="007550CF">
      <w:pPr>
        <w:pStyle w:val="Luettelokappale"/>
        <w:numPr>
          <w:ilvl w:val="0"/>
          <w:numId w:val="13"/>
        </w:numPr>
        <w:spacing w:after="0"/>
        <w:ind w:left="360"/>
        <w:jc w:val="both"/>
        <w:rPr>
          <w:rFonts w:cs="Arial"/>
          <w:szCs w:val="20"/>
        </w:rPr>
      </w:pPr>
      <w:r w:rsidRPr="00B7750C">
        <w:rPr>
          <w:rFonts w:cs="Arial"/>
          <w:szCs w:val="20"/>
        </w:rPr>
        <w:t>Tarkasta sisääntuloväylillä, ettei yleisöllä ole mukanaan kiellettyjä esineitä tai aineita.</w:t>
      </w:r>
    </w:p>
    <w:p w:rsidR="00C373D1" w:rsidRDefault="00C373D1" w:rsidP="007550CF">
      <w:pPr>
        <w:jc w:val="both"/>
        <w:rPr>
          <w:rFonts w:cs="Arial"/>
          <w:sz w:val="20"/>
          <w:szCs w:val="20"/>
        </w:rPr>
      </w:pPr>
    </w:p>
    <w:p w:rsidR="00C373D1" w:rsidRPr="00B7750C" w:rsidRDefault="00C373D1" w:rsidP="007550CF">
      <w:pPr>
        <w:pStyle w:val="Luettelokappale"/>
        <w:numPr>
          <w:ilvl w:val="0"/>
          <w:numId w:val="13"/>
        </w:numPr>
        <w:spacing w:after="0"/>
        <w:ind w:left="360"/>
        <w:jc w:val="both"/>
        <w:rPr>
          <w:rFonts w:cs="Arial"/>
          <w:szCs w:val="20"/>
        </w:rPr>
      </w:pPr>
      <w:r w:rsidRPr="00B7750C">
        <w:rPr>
          <w:rFonts w:cs="Arial"/>
          <w:szCs w:val="20"/>
        </w:rPr>
        <w:t>Valvo alkoholilainsäädännön toteutumista saamiesi ohjeiden mukaisesti.</w:t>
      </w:r>
    </w:p>
    <w:p w:rsidR="00C373D1" w:rsidRDefault="00C373D1" w:rsidP="007550CF">
      <w:pPr>
        <w:jc w:val="both"/>
        <w:rPr>
          <w:rFonts w:cs="Arial"/>
          <w:sz w:val="20"/>
          <w:szCs w:val="20"/>
        </w:rPr>
      </w:pPr>
    </w:p>
    <w:p w:rsidR="00C373D1" w:rsidRPr="00C373D1" w:rsidRDefault="00843949" w:rsidP="007550CF">
      <w:pPr>
        <w:jc w:val="both"/>
        <w:rPr>
          <w:rFonts w:cs="Arial"/>
          <w:b/>
          <w:sz w:val="20"/>
          <w:szCs w:val="20"/>
        </w:rPr>
      </w:pPr>
      <w:r>
        <w:rPr>
          <w:rFonts w:cs="Arial"/>
          <w:sz w:val="20"/>
          <w:szCs w:val="20"/>
        </w:rPr>
        <w:br w:type="column"/>
      </w:r>
      <w:r w:rsidR="00C373D1" w:rsidRPr="00C373D1">
        <w:rPr>
          <w:rFonts w:cs="Arial"/>
          <w:b/>
          <w:sz w:val="20"/>
          <w:szCs w:val="20"/>
        </w:rPr>
        <w:t>Häiriökäyttäytymistilanteessa</w:t>
      </w:r>
    </w:p>
    <w:p w:rsidR="00A24840" w:rsidRDefault="00A24840" w:rsidP="007550CF">
      <w:pPr>
        <w:jc w:val="both"/>
        <w:rPr>
          <w:rFonts w:cs="Arial"/>
          <w:sz w:val="20"/>
          <w:szCs w:val="20"/>
        </w:rPr>
      </w:pPr>
    </w:p>
    <w:p w:rsidR="00C373D1" w:rsidRDefault="00C373D1" w:rsidP="007550CF">
      <w:pPr>
        <w:jc w:val="both"/>
        <w:rPr>
          <w:sz w:val="20"/>
        </w:rPr>
      </w:pPr>
      <w:r>
        <w:rPr>
          <w:sz w:val="20"/>
        </w:rPr>
        <w:t xml:space="preserve">Ilmoita häiriökäyttäytymisestä tapahtuman turvallisuuspäällikölle/järjestäjälle numeroon </w:t>
      </w:r>
      <w:r w:rsidR="007D2B35" w:rsidRPr="00567A69">
        <w:rPr>
          <w:rFonts w:cs="Arial"/>
          <w:sz w:val="22"/>
        </w:rPr>
        <w:t>040</w:t>
      </w:r>
      <w:r w:rsidR="00C91BB9" w:rsidRPr="00567A69">
        <w:rPr>
          <w:rFonts w:cs="Arial"/>
          <w:sz w:val="22"/>
        </w:rPr>
        <w:t>-7334600</w:t>
      </w:r>
      <w:r w:rsidR="00B7750C">
        <w:rPr>
          <w:rFonts w:cs="Arial"/>
          <w:sz w:val="22"/>
        </w:rPr>
        <w:t xml:space="preserve"> </w:t>
      </w:r>
      <w:r>
        <w:rPr>
          <w:sz w:val="20"/>
        </w:rPr>
        <w:t>ja toimi seuraavien ohjeiden mukaisesti.</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Älä mene uhkaavaan tilanteeseen yksin.</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Säilytä riittävä etäisyys uhkaavaan henkilöön.</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Puhu uhkaavalle henkilölle selkeästi, lyhyesti ja myötäile häntä.</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Älä keskeytä, vähättele tai provosoidu vastauhkailuun.</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Pidä kädet näkyvissä ja vältä uhkaavan henkilön tuijottamista.</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Älä käännä</w:t>
      </w:r>
      <w:r w:rsidR="00901CFF" w:rsidRPr="00843949">
        <w:rPr>
          <w:rFonts w:cs="Arial"/>
          <w:szCs w:val="20"/>
        </w:rPr>
        <w:t xml:space="preserve"> uhkaavalle henkilölle selkääsi.</w:t>
      </w:r>
    </w:p>
    <w:p w:rsidR="00901CFF" w:rsidRDefault="00901CFF" w:rsidP="007550CF">
      <w:pPr>
        <w:jc w:val="both"/>
        <w:rPr>
          <w:rFonts w:cs="Arial"/>
          <w:sz w:val="20"/>
          <w:szCs w:val="20"/>
        </w:rPr>
      </w:pPr>
    </w:p>
    <w:p w:rsidR="00843949" w:rsidRPr="00843949" w:rsidRDefault="00901CFF" w:rsidP="007550CF">
      <w:pPr>
        <w:pStyle w:val="Luettelokappale"/>
        <w:numPr>
          <w:ilvl w:val="0"/>
          <w:numId w:val="14"/>
        </w:numPr>
        <w:spacing w:after="0"/>
        <w:ind w:left="360"/>
        <w:jc w:val="both"/>
        <w:rPr>
          <w:rFonts w:cs="Arial"/>
          <w:szCs w:val="20"/>
        </w:rPr>
      </w:pPr>
      <w:r w:rsidRPr="00843949">
        <w:rPr>
          <w:rFonts w:cs="Arial"/>
          <w:szCs w:val="20"/>
        </w:rPr>
        <w:t>Pyri rauhoittamaan tilanne.</w:t>
      </w:r>
    </w:p>
    <w:p w:rsidR="00843949" w:rsidRPr="00843949" w:rsidRDefault="00843949" w:rsidP="007550CF">
      <w:pPr>
        <w:jc w:val="both"/>
        <w:rPr>
          <w:rFonts w:cs="Arial"/>
          <w:sz w:val="20"/>
          <w:szCs w:val="20"/>
        </w:rPr>
      </w:pPr>
    </w:p>
    <w:p w:rsidR="00C373D1" w:rsidRPr="009713BD" w:rsidRDefault="00C373D1" w:rsidP="007550CF">
      <w:pPr>
        <w:jc w:val="both"/>
        <w:rPr>
          <w:rFonts w:cs="Arial"/>
          <w:sz w:val="20"/>
          <w:szCs w:val="20"/>
        </w:rPr>
      </w:pPr>
    </w:p>
    <w:p w:rsidR="00A24840" w:rsidRDefault="00A24840" w:rsidP="007550CF">
      <w:pPr>
        <w:jc w:val="both"/>
        <w:rPr>
          <w:rFonts w:cs="Arial"/>
          <w:szCs w:val="24"/>
        </w:rPr>
        <w:sectPr w:rsidR="00A24840" w:rsidSect="00620328">
          <w:type w:val="nextColumn"/>
          <w:pgSz w:w="16838" w:h="11906" w:orient="landscape" w:code="9"/>
          <w:pgMar w:top="567" w:right="1134" w:bottom="1134" w:left="1134" w:header="709" w:footer="709" w:gutter="0"/>
          <w:cols w:num="2" w:space="708"/>
          <w:docGrid w:linePitch="360"/>
        </w:sectPr>
      </w:pPr>
    </w:p>
    <w:p w:rsidR="00BF2394" w:rsidRDefault="00BF2394" w:rsidP="007550CF">
      <w:pPr>
        <w:jc w:val="both"/>
        <w:rPr>
          <w:rFonts w:cs="Arial"/>
          <w:szCs w:val="24"/>
        </w:rPr>
      </w:pPr>
    </w:p>
    <w:tbl>
      <w:tblPr>
        <w:tblStyle w:val="TaulukkoRuudukko"/>
        <w:tblpPr w:leftFromText="141" w:rightFromText="141" w:vertAnchor="page" w:horzAnchor="margin" w:tblpY="1291"/>
        <w:tblW w:w="0" w:type="auto"/>
        <w:tblLayout w:type="fixed"/>
        <w:tblCellMar>
          <w:left w:w="28" w:type="dxa"/>
          <w:right w:w="28" w:type="dxa"/>
        </w:tblCellMar>
        <w:tblLook w:val="04A0" w:firstRow="1" w:lastRow="0" w:firstColumn="1" w:lastColumn="0" w:noHBand="0" w:noVBand="1"/>
      </w:tblPr>
      <w:tblGrid>
        <w:gridCol w:w="2014"/>
        <w:gridCol w:w="7840"/>
      </w:tblGrid>
      <w:tr w:rsidR="00896140" w:rsidRPr="00896140" w:rsidTr="005327E7">
        <w:tc>
          <w:tcPr>
            <w:tcW w:w="2014" w:type="dxa"/>
            <w:shd w:val="pct15" w:color="auto" w:fill="auto"/>
          </w:tcPr>
          <w:p w:rsidR="00896140" w:rsidRPr="00896140" w:rsidRDefault="00896140" w:rsidP="007550CF">
            <w:pPr>
              <w:jc w:val="both"/>
              <w:rPr>
                <w:rFonts w:cs="Arial"/>
                <w:b/>
              </w:rPr>
            </w:pPr>
            <w:r w:rsidRPr="00896140">
              <w:rPr>
                <w:rFonts w:cs="Arial"/>
                <w:b/>
              </w:rPr>
              <w:t>Vaara/riski</w:t>
            </w:r>
          </w:p>
        </w:tc>
        <w:tc>
          <w:tcPr>
            <w:tcW w:w="7840" w:type="dxa"/>
            <w:shd w:val="pct15" w:color="auto" w:fill="auto"/>
          </w:tcPr>
          <w:p w:rsidR="00896140" w:rsidRPr="00896140" w:rsidRDefault="00896140" w:rsidP="007550CF">
            <w:pPr>
              <w:jc w:val="both"/>
              <w:rPr>
                <w:rFonts w:cs="Arial"/>
                <w:b/>
              </w:rPr>
            </w:pPr>
            <w:r w:rsidRPr="00896140">
              <w:rPr>
                <w:rFonts w:cs="Arial"/>
                <w:b/>
              </w:rPr>
              <w:t>Tulipalo</w:t>
            </w:r>
          </w:p>
        </w:tc>
      </w:tr>
      <w:tr w:rsidR="00896140" w:rsidRPr="00896140" w:rsidTr="005327E7">
        <w:tc>
          <w:tcPr>
            <w:tcW w:w="2014" w:type="dxa"/>
          </w:tcPr>
          <w:p w:rsidR="00896140" w:rsidRPr="00896140" w:rsidRDefault="00896140" w:rsidP="007550CF">
            <w:pPr>
              <w:jc w:val="both"/>
              <w:rPr>
                <w:rFonts w:cs="Arial"/>
              </w:rPr>
            </w:pPr>
            <w:r w:rsidRPr="00896140">
              <w:rPr>
                <w:rFonts w:cs="Arial"/>
              </w:rPr>
              <w:t>Syyt</w:t>
            </w:r>
          </w:p>
        </w:tc>
        <w:tc>
          <w:tcPr>
            <w:tcW w:w="7840" w:type="dxa"/>
          </w:tcPr>
          <w:p w:rsidR="00896140" w:rsidRPr="00896140" w:rsidRDefault="00896140" w:rsidP="007D2B35">
            <w:pPr>
              <w:jc w:val="both"/>
              <w:rPr>
                <w:rFonts w:eastAsia="Times New Roman" w:cs="Arial"/>
                <w:lang w:eastAsia="fi-FI"/>
              </w:rPr>
            </w:pPr>
            <w:r w:rsidRPr="00896140">
              <w:rPr>
                <w:rFonts w:eastAsia="Times New Roman" w:cs="Arial"/>
                <w:lang w:eastAsia="fi-FI"/>
              </w:rPr>
              <w:t>Viallinen tai pölyinen sähkölaite, tupakointi, ilkivalta, , nestekaasu</w:t>
            </w:r>
          </w:p>
        </w:tc>
      </w:tr>
      <w:tr w:rsidR="00896140" w:rsidRPr="00896140" w:rsidTr="005327E7">
        <w:tc>
          <w:tcPr>
            <w:tcW w:w="2014" w:type="dxa"/>
          </w:tcPr>
          <w:p w:rsidR="00896140" w:rsidRPr="00896140" w:rsidRDefault="00896140" w:rsidP="007550CF">
            <w:pPr>
              <w:jc w:val="both"/>
              <w:rPr>
                <w:rFonts w:cs="Arial"/>
              </w:rPr>
            </w:pPr>
            <w:r w:rsidRPr="00896140">
              <w:rPr>
                <w:rFonts w:cs="Arial"/>
              </w:rPr>
              <w:t>Seuraukset</w:t>
            </w:r>
          </w:p>
        </w:tc>
        <w:tc>
          <w:tcPr>
            <w:tcW w:w="7840" w:type="dxa"/>
          </w:tcPr>
          <w:p w:rsidR="00896140" w:rsidRPr="00896140" w:rsidRDefault="00896140" w:rsidP="007D2B35">
            <w:pPr>
              <w:jc w:val="both"/>
              <w:rPr>
                <w:rFonts w:cs="Arial"/>
              </w:rPr>
            </w:pPr>
            <w:r w:rsidRPr="00896140">
              <w:rPr>
                <w:rFonts w:eastAsia="Times New Roman" w:cs="Arial"/>
                <w:lang w:eastAsia="fi-FI"/>
              </w:rPr>
              <w:t xml:space="preserve">Tapahtuman keskeyttäminen tai hetkellinen keskeyttäminen, henkilövahingot, irtaimistovahingot, </w:t>
            </w:r>
          </w:p>
        </w:tc>
      </w:tr>
      <w:tr w:rsidR="00896140" w:rsidRPr="00896140" w:rsidTr="005327E7">
        <w:tc>
          <w:tcPr>
            <w:tcW w:w="2014" w:type="dxa"/>
          </w:tcPr>
          <w:p w:rsidR="00896140" w:rsidRPr="00896140" w:rsidRDefault="00896140" w:rsidP="007550CF">
            <w:pPr>
              <w:jc w:val="both"/>
              <w:rPr>
                <w:rFonts w:cs="Arial"/>
              </w:rPr>
            </w:pPr>
            <w:r w:rsidRPr="00896140">
              <w:rPr>
                <w:rFonts w:cs="Arial"/>
              </w:rPr>
              <w:t>Ennaltaehkäisevät järjestelyt</w:t>
            </w:r>
          </w:p>
        </w:tc>
        <w:tc>
          <w:tcPr>
            <w:tcW w:w="7840" w:type="dxa"/>
          </w:tcPr>
          <w:p w:rsidR="00896140" w:rsidRPr="00896140" w:rsidRDefault="00896140" w:rsidP="007550CF">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tarkastetaan sähkölaitteet ja -asennukset ennen käyttöönottoa, ja vialliset sekä pölyiset laitteet poistetaan käytöstä</w:t>
            </w:r>
          </w:p>
          <w:p w:rsidR="00896140" w:rsidRPr="00896140" w:rsidRDefault="00896140" w:rsidP="007550CF">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suoritetaan jatkuvaa valvontaa tapahtuma-alueella</w:t>
            </w:r>
          </w:p>
          <w:p w:rsidR="00896140" w:rsidRPr="00896140" w:rsidRDefault="00896140" w:rsidP="007550CF">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koulutetaan henkilökunta tulipalojen ennaltaehkäisyyn</w:t>
            </w:r>
          </w:p>
          <w:p w:rsidR="00896140" w:rsidRPr="00896140" w:rsidRDefault="00896140" w:rsidP="00293D11">
            <w:pPr>
              <w:pStyle w:val="Luettelokappale"/>
              <w:numPr>
                <w:ilvl w:val="0"/>
                <w:numId w:val="7"/>
              </w:numPr>
              <w:spacing w:after="0"/>
              <w:jc w:val="both"/>
              <w:rPr>
                <w:rFonts w:eastAsia="Times New Roman" w:cs="Arial"/>
                <w:lang w:eastAsia="fi-FI"/>
              </w:rPr>
            </w:pPr>
          </w:p>
        </w:tc>
      </w:tr>
      <w:tr w:rsidR="00896140" w:rsidRPr="00896140" w:rsidTr="005327E7">
        <w:tc>
          <w:tcPr>
            <w:tcW w:w="2014" w:type="dxa"/>
          </w:tcPr>
          <w:p w:rsidR="00896140" w:rsidRPr="00896140" w:rsidRDefault="00896140" w:rsidP="007550CF">
            <w:pPr>
              <w:jc w:val="both"/>
              <w:rPr>
                <w:rFonts w:cs="Arial"/>
              </w:rPr>
            </w:pPr>
            <w:r w:rsidRPr="00896140">
              <w:rPr>
                <w:rFonts w:cs="Arial"/>
              </w:rPr>
              <w:t>Varautuminen</w:t>
            </w:r>
          </w:p>
        </w:tc>
        <w:tc>
          <w:tcPr>
            <w:tcW w:w="7840" w:type="dxa"/>
          </w:tcPr>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varataan alkusammutuskalustoa riittävästi sekä sijoitetaan ja merkitään alkusammutuskalusto asianmukaisesti</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poistumisreitit esteettöminä ja helposti avattavissa</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palo-ovet suljettuina ja salvattuina</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pelastustiet esteettöminä</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koulutetaan henkilökunta toimimaan tulipalotilanteessa</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suunnitellaan ja koulutetaan henkilökunnalle toimintamalli avun hälyttämiseen ja paikalle opastamiseen</w:t>
            </w:r>
          </w:p>
          <w:p w:rsidR="00896140" w:rsidRPr="00896140" w:rsidRDefault="00896140" w:rsidP="00293D11">
            <w:pPr>
              <w:pStyle w:val="Luettelokappale"/>
              <w:numPr>
                <w:ilvl w:val="0"/>
                <w:numId w:val="7"/>
              </w:numPr>
              <w:spacing w:after="0"/>
              <w:jc w:val="both"/>
              <w:rPr>
                <w:rFonts w:eastAsia="Times New Roman" w:cs="Arial"/>
                <w:color w:val="000000"/>
                <w:lang w:eastAsia="fi-FI"/>
              </w:rPr>
            </w:pPr>
          </w:p>
        </w:tc>
      </w:tr>
      <w:tr w:rsidR="00896140" w:rsidRPr="00896140" w:rsidTr="005327E7">
        <w:tc>
          <w:tcPr>
            <w:tcW w:w="2014" w:type="dxa"/>
          </w:tcPr>
          <w:p w:rsidR="00896140" w:rsidRPr="00896140" w:rsidRDefault="00896140" w:rsidP="007550CF">
            <w:pPr>
              <w:jc w:val="both"/>
              <w:rPr>
                <w:rFonts w:cs="Arial"/>
              </w:rPr>
            </w:pPr>
            <w:r w:rsidRPr="00896140">
              <w:rPr>
                <w:rFonts w:cs="Arial"/>
              </w:rPr>
              <w:t>Vastuut</w:t>
            </w:r>
          </w:p>
        </w:tc>
        <w:tc>
          <w:tcPr>
            <w:tcW w:w="7840" w:type="dxa"/>
          </w:tcPr>
          <w:p w:rsidR="00896140" w:rsidRDefault="00896140" w:rsidP="007550CF">
            <w:pPr>
              <w:jc w:val="both"/>
              <w:rPr>
                <w:rFonts w:eastAsia="Times New Roman" w:cs="Arial"/>
                <w:color w:val="000000"/>
                <w:lang w:eastAsia="fi-FI"/>
              </w:rPr>
            </w:pPr>
            <w:r w:rsidRPr="00896140">
              <w:rPr>
                <w:rFonts w:eastAsia="Times New Roman" w:cs="Arial"/>
                <w:color w:val="000000"/>
                <w:lang w:eastAsia="fi-FI"/>
              </w:rPr>
              <w:t>Kuka vastaa, että yllä olevat turvallisuusjärjestelyt toteutetaan? Miten vastuut on jaettu?</w:t>
            </w:r>
            <w:r w:rsidR="00293D11">
              <w:rPr>
                <w:rFonts w:eastAsia="Times New Roman" w:cs="Arial"/>
                <w:color w:val="000000"/>
                <w:lang w:eastAsia="fi-FI"/>
              </w:rPr>
              <w:t xml:space="preserve"> järjestyksenvalvoja  </w:t>
            </w:r>
            <w:r w:rsidR="00AA569A">
              <w:rPr>
                <w:rFonts w:eastAsia="Times New Roman" w:cs="Arial"/>
                <w:color w:val="000000"/>
                <w:lang w:eastAsia="fi-FI"/>
              </w:rPr>
              <w:t>Jari Ketola</w:t>
            </w:r>
          </w:p>
          <w:p w:rsidR="00896140" w:rsidRPr="00896140" w:rsidRDefault="00896140" w:rsidP="007550CF">
            <w:pPr>
              <w:jc w:val="both"/>
              <w:rPr>
                <w:rFonts w:eastAsia="Times New Roman" w:cs="Arial"/>
                <w:color w:val="000000"/>
                <w:lang w:eastAsia="fi-FI"/>
              </w:rPr>
            </w:pPr>
          </w:p>
        </w:tc>
      </w:tr>
    </w:tbl>
    <w:p w:rsidR="00896140" w:rsidRDefault="00896140" w:rsidP="007550CF">
      <w:pPr>
        <w:jc w:val="both"/>
        <w:rPr>
          <w:rFonts w:cs="Arial"/>
          <w:szCs w:val="24"/>
        </w:rPr>
      </w:pPr>
    </w:p>
    <w:p w:rsidR="00896140" w:rsidRDefault="00896140" w:rsidP="007550CF">
      <w:pPr>
        <w:jc w:val="both"/>
        <w:rPr>
          <w:rFonts w:cs="Arial"/>
          <w:szCs w:val="24"/>
        </w:rPr>
      </w:pPr>
    </w:p>
    <w:p w:rsidR="00BF2394" w:rsidRDefault="00BF2394" w:rsidP="007550CF">
      <w:pPr>
        <w:jc w:val="both"/>
        <w:rPr>
          <w:rFonts w:cs="Arial"/>
          <w:szCs w:val="24"/>
        </w:rPr>
      </w:pPr>
    </w:p>
    <w:p w:rsidR="00BF2394" w:rsidRDefault="00BF2394" w:rsidP="007550CF">
      <w:pPr>
        <w:spacing w:line="276" w:lineRule="auto"/>
        <w:jc w:val="both"/>
        <w:rPr>
          <w:rFonts w:cs="Arial"/>
          <w:szCs w:val="24"/>
        </w:rPr>
        <w:sectPr w:rsidR="00BF2394" w:rsidSect="00620328">
          <w:type w:val="nextColumn"/>
          <w:pgSz w:w="11906" w:h="16838" w:code="9"/>
          <w:pgMar w:top="567" w:right="1134" w:bottom="1134" w:left="1134" w:header="709" w:footer="709" w:gutter="0"/>
          <w:cols w:space="708"/>
          <w:docGrid w:linePitch="360"/>
        </w:sectPr>
      </w:pPr>
    </w:p>
    <w:p w:rsidR="00F370AF" w:rsidRPr="00DB4930" w:rsidRDefault="00DB4930" w:rsidP="007550CF">
      <w:pPr>
        <w:jc w:val="both"/>
        <w:rPr>
          <w:rFonts w:cs="Arial"/>
          <w:b/>
          <w:sz w:val="20"/>
          <w:szCs w:val="20"/>
        </w:rPr>
      </w:pPr>
      <w:r w:rsidRPr="00DB4930">
        <w:rPr>
          <w:rFonts w:cs="Arial"/>
          <w:b/>
          <w:sz w:val="20"/>
          <w:szCs w:val="20"/>
        </w:rPr>
        <w:lastRenderedPageBreak/>
        <w:t>Ohjeet tulipalojen ennaltaehkäisyyn</w:t>
      </w: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r w:rsidRPr="00CD455D">
        <w:rPr>
          <w:rFonts w:cs="Arial"/>
          <w:sz w:val="20"/>
          <w:szCs w:val="20"/>
        </w:rPr>
        <w:t>Jokaisen henkilökuntaan kuuluvan on noudatettava seuraavia ohjeita sekä valvottava, että yleisö noudattaa niitä.</w:t>
      </w: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r w:rsidRPr="00CD455D">
        <w:rPr>
          <w:rFonts w:cs="Arial"/>
          <w:sz w:val="20"/>
          <w:szCs w:val="20"/>
        </w:rPr>
        <w:t xml:space="preserve">Kaikista turvallisuutta vaarantavista tilanteista sekä tehdyistä toimenpiteistä on </w:t>
      </w:r>
      <w:r w:rsidRPr="00567A69">
        <w:rPr>
          <w:rFonts w:cs="Arial"/>
          <w:sz w:val="20"/>
          <w:szCs w:val="20"/>
        </w:rPr>
        <w:t xml:space="preserve">tehtävä ilmoitus tapahtuman turvallisuuspäällikölle/järjestäjälle numeroon </w:t>
      </w:r>
      <w:r w:rsidR="00293D11" w:rsidRPr="00567A69">
        <w:rPr>
          <w:rFonts w:cs="Arial"/>
          <w:sz w:val="20"/>
          <w:szCs w:val="20"/>
        </w:rPr>
        <w:t>040</w:t>
      </w:r>
      <w:r w:rsidR="00C91BB9" w:rsidRPr="00567A69">
        <w:rPr>
          <w:rFonts w:cs="Arial"/>
          <w:sz w:val="20"/>
          <w:szCs w:val="20"/>
        </w:rPr>
        <w:t>-7334600</w:t>
      </w:r>
      <w:r w:rsidRPr="00567A69">
        <w:rPr>
          <w:rFonts w:cs="Arial"/>
          <w:sz w:val="20"/>
          <w:szCs w:val="20"/>
        </w:rPr>
        <w:t>.</w:t>
      </w:r>
      <w:r w:rsidRPr="00CD455D">
        <w:rPr>
          <w:rFonts w:cs="Arial"/>
          <w:sz w:val="20"/>
          <w:szCs w:val="20"/>
        </w:rPr>
        <w:t xml:space="preserve"> Toimi saamiesi ohjeiden mukaisesti.</w:t>
      </w: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r w:rsidRPr="00CD455D">
        <w:rPr>
          <w:rFonts w:cs="Arial"/>
          <w:sz w:val="20"/>
          <w:szCs w:val="20"/>
        </w:rPr>
        <w:t xml:space="preserve">Tarkasta, että </w:t>
      </w:r>
    </w:p>
    <w:p w:rsidR="00DB4930" w:rsidRPr="00CD455D" w:rsidRDefault="00DB4930" w:rsidP="007550CF">
      <w:pPr>
        <w:jc w:val="both"/>
        <w:rPr>
          <w:rFonts w:cs="Arial"/>
          <w:sz w:val="20"/>
          <w:szCs w:val="20"/>
        </w:rPr>
      </w:pPr>
    </w:p>
    <w:p w:rsidR="00D92DD5" w:rsidRPr="00D92DD5" w:rsidRDefault="00DB4930" w:rsidP="007550CF">
      <w:pPr>
        <w:pStyle w:val="Luettelokappale"/>
        <w:numPr>
          <w:ilvl w:val="0"/>
          <w:numId w:val="16"/>
        </w:numPr>
        <w:spacing w:after="0"/>
        <w:ind w:left="360"/>
        <w:jc w:val="both"/>
        <w:rPr>
          <w:rFonts w:cs="Arial"/>
          <w:szCs w:val="20"/>
        </w:rPr>
      </w:pPr>
      <w:r w:rsidRPr="00CD455D">
        <w:rPr>
          <w:rFonts w:cs="Arial"/>
          <w:szCs w:val="20"/>
        </w:rPr>
        <w:t xml:space="preserve">kaikki sähkölaitteet ja </w:t>
      </w:r>
      <w:r w:rsidR="00CD455D" w:rsidRPr="00CD455D">
        <w:rPr>
          <w:rFonts w:cs="Arial"/>
          <w:szCs w:val="20"/>
        </w:rPr>
        <w:t>-asennukset ovat kunnossa</w:t>
      </w:r>
      <w:r w:rsidRPr="00CD455D">
        <w:rPr>
          <w:rFonts w:cs="Arial"/>
          <w:szCs w:val="20"/>
        </w:rPr>
        <w:t>. Rikkinäi</w:t>
      </w:r>
      <w:r w:rsidR="00CD455D" w:rsidRPr="00CD455D">
        <w:rPr>
          <w:rFonts w:cs="Arial"/>
          <w:szCs w:val="20"/>
        </w:rPr>
        <w:t>siä tai viallisia sähkölaitteita ja -</w:t>
      </w:r>
      <w:r w:rsidR="00CD455D">
        <w:rPr>
          <w:rFonts w:cs="Arial"/>
          <w:szCs w:val="20"/>
        </w:rPr>
        <w:t>johtoja ei saa käyttää.</w:t>
      </w:r>
    </w:p>
    <w:p w:rsidR="00DB4930" w:rsidRPr="00CD455D" w:rsidRDefault="00DB4930" w:rsidP="007550CF">
      <w:pPr>
        <w:pStyle w:val="Luettelokappale"/>
        <w:numPr>
          <w:ilvl w:val="0"/>
          <w:numId w:val="16"/>
        </w:numPr>
        <w:spacing w:after="0"/>
        <w:ind w:left="360"/>
        <w:jc w:val="both"/>
        <w:rPr>
          <w:rFonts w:cs="Arial"/>
          <w:szCs w:val="20"/>
        </w:rPr>
      </w:pPr>
      <w:r w:rsidRPr="00CD455D">
        <w:rPr>
          <w:rFonts w:cs="Arial"/>
          <w:szCs w:val="20"/>
        </w:rPr>
        <w:t>ulkotiloissa käytetään vain ulkokäyttöön tarkoitettuja sähkölaitteita ja</w:t>
      </w:r>
      <w:r w:rsidR="00D92DD5">
        <w:rPr>
          <w:rFonts w:cs="Arial"/>
          <w:szCs w:val="20"/>
        </w:rPr>
        <w:t xml:space="preserve">        </w:t>
      </w:r>
      <w:r w:rsidRPr="00CD455D">
        <w:rPr>
          <w:rFonts w:cs="Arial"/>
          <w:szCs w:val="20"/>
        </w:rPr>
        <w:t xml:space="preserve"> </w:t>
      </w:r>
      <w:r w:rsidR="00CD455D" w:rsidRPr="00CD455D">
        <w:rPr>
          <w:rFonts w:cs="Arial"/>
          <w:szCs w:val="20"/>
        </w:rPr>
        <w:t>-</w:t>
      </w:r>
      <w:r w:rsidRPr="00CD455D">
        <w:rPr>
          <w:rFonts w:cs="Arial"/>
          <w:szCs w:val="20"/>
        </w:rPr>
        <w:t>johto</w:t>
      </w:r>
      <w:r w:rsidR="00CD455D">
        <w:rPr>
          <w:rFonts w:cs="Arial"/>
          <w:szCs w:val="20"/>
        </w:rPr>
        <w:t>ja</w:t>
      </w:r>
    </w:p>
    <w:p w:rsidR="00DB4930" w:rsidRPr="00CD455D" w:rsidRDefault="00DB4930" w:rsidP="007550CF">
      <w:pPr>
        <w:pStyle w:val="Luettelokappale"/>
        <w:numPr>
          <w:ilvl w:val="0"/>
          <w:numId w:val="16"/>
        </w:numPr>
        <w:spacing w:after="0"/>
        <w:ind w:left="360"/>
        <w:jc w:val="both"/>
        <w:rPr>
          <w:rFonts w:cs="Arial"/>
          <w:szCs w:val="20"/>
        </w:rPr>
      </w:pPr>
      <w:r w:rsidRPr="00CD455D">
        <w:rPr>
          <w:rFonts w:cs="Arial"/>
          <w:szCs w:val="20"/>
        </w:rPr>
        <w:t>tupakointi tapahtuu vain merkityillä tupakointialueilla ja käytössä on vain palamattomasta materiaal</w:t>
      </w:r>
      <w:r w:rsidR="00CD455D">
        <w:rPr>
          <w:rFonts w:cs="Arial"/>
          <w:szCs w:val="20"/>
        </w:rPr>
        <w:t>ista valmistettuja tuhkakuppeja</w:t>
      </w:r>
    </w:p>
    <w:p w:rsidR="00DB4930" w:rsidRPr="00CD455D" w:rsidRDefault="00D03623" w:rsidP="007550CF">
      <w:pPr>
        <w:pStyle w:val="Luettelokappale"/>
        <w:numPr>
          <w:ilvl w:val="0"/>
          <w:numId w:val="16"/>
        </w:numPr>
        <w:spacing w:after="0"/>
        <w:ind w:left="360"/>
        <w:jc w:val="both"/>
        <w:rPr>
          <w:rFonts w:cs="Arial"/>
          <w:szCs w:val="20"/>
        </w:rPr>
      </w:pPr>
      <w:r w:rsidRPr="00CD455D">
        <w:rPr>
          <w:rFonts w:cs="Arial"/>
          <w:szCs w:val="20"/>
        </w:rPr>
        <w:t>kynttilät on sijoitettu palamattomalle alustalle ja niiden käyttöä valvotaan koko aja</w:t>
      </w:r>
      <w:r w:rsidR="00CD455D">
        <w:rPr>
          <w:rFonts w:cs="Arial"/>
          <w:szCs w:val="20"/>
        </w:rPr>
        <w:t xml:space="preserve">n. Käytössä olevat kynttilät ovat </w:t>
      </w:r>
      <w:r w:rsidRPr="00CD455D">
        <w:rPr>
          <w:rFonts w:cs="Arial"/>
          <w:szCs w:val="20"/>
        </w:rPr>
        <w:t>turvakynttilöitä.</w:t>
      </w:r>
    </w:p>
    <w:p w:rsidR="00DB4930" w:rsidRPr="00CD455D" w:rsidRDefault="00CF4B62" w:rsidP="007550CF">
      <w:pPr>
        <w:pStyle w:val="Luettelokappale"/>
        <w:numPr>
          <w:ilvl w:val="0"/>
          <w:numId w:val="16"/>
        </w:numPr>
        <w:spacing w:after="0"/>
        <w:ind w:left="360"/>
        <w:jc w:val="both"/>
        <w:rPr>
          <w:rFonts w:cs="Arial"/>
          <w:szCs w:val="20"/>
        </w:rPr>
      </w:pPr>
      <w:r w:rsidRPr="00CD455D">
        <w:rPr>
          <w:rFonts w:cs="Arial"/>
          <w:szCs w:val="20"/>
        </w:rPr>
        <w:t>ruoanvalmistuspisteiden läheisyydessä ei ole palavaa materiaalia</w:t>
      </w:r>
      <w:r w:rsidR="00CD455D">
        <w:rPr>
          <w:rFonts w:cs="Arial"/>
          <w:szCs w:val="20"/>
        </w:rPr>
        <w:t xml:space="preserve"> ja että k</w:t>
      </w:r>
      <w:r w:rsidRPr="00CD455D">
        <w:rPr>
          <w:rFonts w:cs="Arial"/>
          <w:szCs w:val="20"/>
        </w:rPr>
        <w:t xml:space="preserve">unkin laitteen vaatiman turvaetäisyyden </w:t>
      </w:r>
      <w:r w:rsidR="00CD455D">
        <w:rPr>
          <w:rFonts w:cs="Arial"/>
          <w:szCs w:val="20"/>
        </w:rPr>
        <w:t>täyttyvät</w:t>
      </w:r>
    </w:p>
    <w:p w:rsidR="00DB4930" w:rsidRPr="00CD455D" w:rsidRDefault="00CF4B62" w:rsidP="007550CF">
      <w:pPr>
        <w:pStyle w:val="Luettelokappale"/>
        <w:numPr>
          <w:ilvl w:val="0"/>
          <w:numId w:val="16"/>
        </w:numPr>
        <w:spacing w:after="0"/>
        <w:ind w:left="360"/>
        <w:jc w:val="both"/>
        <w:rPr>
          <w:rFonts w:cs="Arial"/>
          <w:szCs w:val="20"/>
        </w:rPr>
      </w:pPr>
      <w:r w:rsidRPr="00CD455D">
        <w:rPr>
          <w:rFonts w:cs="Arial"/>
          <w:szCs w:val="20"/>
        </w:rPr>
        <w:t>kaikki sisusteet ja somisteet ovat paloturvallisia (syttyvyysluokitus SL1 tai vastaava)</w:t>
      </w:r>
      <w:r w:rsidR="00CD455D">
        <w:rPr>
          <w:rFonts w:cs="Arial"/>
          <w:szCs w:val="20"/>
        </w:rPr>
        <w:t>. Poista käytöstä sisusteet, joid</w:t>
      </w:r>
      <w:r w:rsidRPr="00CD455D">
        <w:rPr>
          <w:rFonts w:cs="Arial"/>
          <w:szCs w:val="20"/>
        </w:rPr>
        <w:t>en syttyvyysluokituksesta ei voida varmistua.</w:t>
      </w:r>
    </w:p>
    <w:p w:rsidR="00DB4930" w:rsidRPr="00CD455D" w:rsidRDefault="00CD455D" w:rsidP="007550CF">
      <w:pPr>
        <w:pStyle w:val="Luettelokappale"/>
        <w:numPr>
          <w:ilvl w:val="0"/>
          <w:numId w:val="16"/>
        </w:numPr>
        <w:spacing w:after="0"/>
        <w:ind w:left="360"/>
        <w:jc w:val="both"/>
        <w:rPr>
          <w:rFonts w:cs="Arial"/>
          <w:szCs w:val="20"/>
        </w:rPr>
      </w:pPr>
      <w:r>
        <w:rPr>
          <w:rFonts w:cs="Arial"/>
          <w:szCs w:val="20"/>
        </w:rPr>
        <w:t>r</w:t>
      </w:r>
      <w:r w:rsidR="00CF27C5" w:rsidRPr="00CD455D">
        <w:rPr>
          <w:rFonts w:cs="Arial"/>
          <w:szCs w:val="20"/>
        </w:rPr>
        <w:t>akennuksen</w:t>
      </w:r>
      <w:r>
        <w:rPr>
          <w:rFonts w:cs="Arial"/>
          <w:szCs w:val="20"/>
        </w:rPr>
        <w:t xml:space="preserve"> ja rakennelmien ulkoseinustalla sekä</w:t>
      </w:r>
      <w:r w:rsidR="00CF27C5" w:rsidRPr="00CD455D">
        <w:rPr>
          <w:rFonts w:cs="Arial"/>
          <w:szCs w:val="20"/>
        </w:rPr>
        <w:t xml:space="preserve"> katsomoiden alla ei säilytetä palavaa materiaalia</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poi</w:t>
      </w:r>
      <w:r w:rsidR="00CD455D">
        <w:rPr>
          <w:rFonts w:cs="Arial"/>
          <w:szCs w:val="20"/>
        </w:rPr>
        <w:t>stumisreiteillä ei ole tavaraa ja että p</w:t>
      </w:r>
      <w:r w:rsidRPr="00CD455D">
        <w:rPr>
          <w:rFonts w:cs="Arial"/>
          <w:szCs w:val="20"/>
        </w:rPr>
        <w:t>oist</w:t>
      </w:r>
      <w:r w:rsidR="00CD455D">
        <w:rPr>
          <w:rFonts w:cs="Arial"/>
          <w:szCs w:val="20"/>
        </w:rPr>
        <w:t>umisreitit sekä kulkureitit ovat</w:t>
      </w:r>
      <w:r w:rsidRPr="00CD455D">
        <w:rPr>
          <w:rFonts w:cs="Arial"/>
          <w:szCs w:val="20"/>
        </w:rPr>
        <w:t xml:space="preserve"> esteettö</w:t>
      </w:r>
      <w:r w:rsidR="00CD455D">
        <w:rPr>
          <w:rFonts w:cs="Arial"/>
          <w:szCs w:val="20"/>
        </w:rPr>
        <w:t>mät</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alkusammutuskalusto on käytettävissä, esteettömästi saatavi</w:t>
      </w:r>
      <w:r w:rsidR="00924456">
        <w:rPr>
          <w:rFonts w:cs="Arial"/>
          <w:szCs w:val="20"/>
        </w:rPr>
        <w:t>lla ja merkitty asianmukaisesti</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 xml:space="preserve">palo-ovet </w:t>
      </w:r>
      <w:r w:rsidR="00CD455D">
        <w:rPr>
          <w:rFonts w:cs="Arial"/>
          <w:szCs w:val="20"/>
        </w:rPr>
        <w:t>ovat suljettuina ja salvattuina</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pelastustiet ovat esteettömät</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kaikki tapahtuma-alu</w:t>
      </w:r>
      <w:r w:rsidR="00CD455D">
        <w:rPr>
          <w:rFonts w:cs="Arial"/>
          <w:szCs w:val="20"/>
        </w:rPr>
        <w:t>eella olevat nestekaasupullot ovat</w:t>
      </w:r>
      <w:r w:rsidRPr="00CD455D">
        <w:rPr>
          <w:rFonts w:cs="Arial"/>
          <w:szCs w:val="20"/>
        </w:rPr>
        <w:t xml:space="preserve"> kytkettyinä käyttö</w:t>
      </w:r>
      <w:r w:rsidR="00CD455D">
        <w:rPr>
          <w:rFonts w:cs="Arial"/>
          <w:szCs w:val="20"/>
        </w:rPr>
        <w:t xml:space="preserve">- ja </w:t>
      </w:r>
      <w:r w:rsidRPr="00CD455D">
        <w:rPr>
          <w:rFonts w:cs="Arial"/>
          <w:szCs w:val="20"/>
        </w:rPr>
        <w:t>ku</w:t>
      </w:r>
      <w:r w:rsidR="00CD455D">
        <w:rPr>
          <w:rFonts w:cs="Arial"/>
          <w:szCs w:val="20"/>
        </w:rPr>
        <w:t>lutuslaitteisiin, eikä</w:t>
      </w:r>
      <w:r w:rsidRPr="00CD455D">
        <w:rPr>
          <w:rFonts w:cs="Arial"/>
          <w:szCs w:val="20"/>
        </w:rPr>
        <w:t xml:space="preserve"> </w:t>
      </w:r>
      <w:r w:rsidR="00CD455D">
        <w:rPr>
          <w:rFonts w:cs="Arial"/>
          <w:szCs w:val="20"/>
        </w:rPr>
        <w:t>tapahtuma-alueella säilytetä</w:t>
      </w:r>
      <w:r w:rsidRPr="00CD455D">
        <w:rPr>
          <w:rFonts w:cs="Arial"/>
          <w:szCs w:val="20"/>
        </w:rPr>
        <w:t xml:space="preserve"> irtopulloja.</w:t>
      </w:r>
    </w:p>
    <w:p w:rsidR="00CD455D" w:rsidRDefault="00CD455D" w:rsidP="007550CF">
      <w:pPr>
        <w:jc w:val="both"/>
        <w:rPr>
          <w:b/>
          <w:sz w:val="20"/>
          <w:szCs w:val="20"/>
        </w:rPr>
      </w:pPr>
    </w:p>
    <w:p w:rsidR="009071D5" w:rsidRPr="00CD455D" w:rsidRDefault="00CD455D" w:rsidP="007550CF">
      <w:pPr>
        <w:jc w:val="both"/>
        <w:rPr>
          <w:b/>
          <w:sz w:val="20"/>
          <w:szCs w:val="20"/>
        </w:rPr>
      </w:pPr>
      <w:r>
        <w:rPr>
          <w:b/>
          <w:sz w:val="20"/>
          <w:szCs w:val="20"/>
        </w:rPr>
        <w:br w:type="column"/>
      </w:r>
      <w:r w:rsidR="009071D5" w:rsidRPr="00CD455D">
        <w:rPr>
          <w:b/>
          <w:sz w:val="20"/>
          <w:szCs w:val="20"/>
        </w:rPr>
        <w:t>Tulipalotilanteessa</w:t>
      </w:r>
    </w:p>
    <w:p w:rsidR="009071D5" w:rsidRPr="00CD455D" w:rsidRDefault="009071D5" w:rsidP="007550CF">
      <w:pPr>
        <w:jc w:val="both"/>
        <w:rPr>
          <w:sz w:val="20"/>
          <w:szCs w:val="20"/>
        </w:rPr>
      </w:pPr>
    </w:p>
    <w:p w:rsidR="009071D5" w:rsidRPr="00CD455D" w:rsidRDefault="009071D5" w:rsidP="007550CF">
      <w:pPr>
        <w:jc w:val="both"/>
        <w:rPr>
          <w:sz w:val="20"/>
          <w:szCs w:val="20"/>
        </w:rPr>
      </w:pPr>
      <w:r w:rsidRPr="00CD455D">
        <w:rPr>
          <w:sz w:val="20"/>
          <w:szCs w:val="20"/>
        </w:rPr>
        <w:t>Ilmoita tulipalosta tapahtuman turvallisuuspäällikölle/järjestäjälle numeroon</w:t>
      </w:r>
      <w:r w:rsidRPr="007E7FD2">
        <w:rPr>
          <w:color w:val="FF0000"/>
          <w:sz w:val="20"/>
          <w:szCs w:val="20"/>
        </w:rPr>
        <w:t xml:space="preserve"> </w:t>
      </w:r>
      <w:r w:rsidR="00C91BB9" w:rsidRPr="00567A69">
        <w:rPr>
          <w:sz w:val="20"/>
          <w:szCs w:val="20"/>
        </w:rPr>
        <w:t>040-7334600</w:t>
      </w:r>
      <w:r w:rsidR="00C91BB9">
        <w:rPr>
          <w:color w:val="FF0000"/>
          <w:sz w:val="20"/>
          <w:szCs w:val="20"/>
        </w:rPr>
        <w:t xml:space="preserve"> </w:t>
      </w:r>
      <w:r w:rsidRPr="00CD455D">
        <w:rPr>
          <w:sz w:val="20"/>
          <w:szCs w:val="20"/>
        </w:rPr>
        <w:t>ja toimi seuraavien ohjeiden mukaisesti.</w:t>
      </w:r>
    </w:p>
    <w:p w:rsidR="009071D5" w:rsidRPr="00CD455D" w:rsidRDefault="009071D5" w:rsidP="007550CF">
      <w:pPr>
        <w:jc w:val="both"/>
        <w:rPr>
          <w:sz w:val="20"/>
          <w:szCs w:val="20"/>
        </w:rPr>
      </w:pPr>
    </w:p>
    <w:p w:rsidR="002C3B09" w:rsidRPr="00CD455D" w:rsidRDefault="002C3B09" w:rsidP="007550CF">
      <w:pPr>
        <w:jc w:val="both"/>
        <w:rPr>
          <w:b/>
          <w:sz w:val="20"/>
          <w:szCs w:val="20"/>
        </w:rPr>
      </w:pPr>
      <w:r w:rsidRPr="00CD455D">
        <w:rPr>
          <w:b/>
          <w:sz w:val="20"/>
          <w:szCs w:val="20"/>
        </w:rPr>
        <w:t>Pelasta ja varoita</w:t>
      </w:r>
    </w:p>
    <w:p w:rsidR="002C3B09" w:rsidRPr="00CD455D" w:rsidRDefault="002C3B09" w:rsidP="007550CF">
      <w:pPr>
        <w:numPr>
          <w:ilvl w:val="0"/>
          <w:numId w:val="4"/>
        </w:numPr>
        <w:jc w:val="both"/>
        <w:rPr>
          <w:sz w:val="20"/>
          <w:szCs w:val="20"/>
        </w:rPr>
      </w:pPr>
      <w:r w:rsidRPr="00CD455D">
        <w:rPr>
          <w:sz w:val="20"/>
          <w:szCs w:val="20"/>
        </w:rPr>
        <w:t xml:space="preserve">Säilytä malttisi. Toimi rauhallisesti ja harkiten, mutta kuitenkin ripeästi. </w:t>
      </w:r>
    </w:p>
    <w:p w:rsidR="002C3B09" w:rsidRPr="00CD455D" w:rsidRDefault="002C3B09" w:rsidP="007550CF">
      <w:pPr>
        <w:numPr>
          <w:ilvl w:val="0"/>
          <w:numId w:val="4"/>
        </w:numPr>
        <w:jc w:val="both"/>
        <w:rPr>
          <w:sz w:val="20"/>
          <w:szCs w:val="20"/>
        </w:rPr>
      </w:pPr>
      <w:r w:rsidRPr="00CD455D">
        <w:rPr>
          <w:sz w:val="20"/>
          <w:szCs w:val="20"/>
        </w:rPr>
        <w:t>Pelasta ja varoita välittömässä vaarassa olevia. Älä kuitenka</w:t>
      </w:r>
      <w:r w:rsidR="00D92DD5">
        <w:rPr>
          <w:sz w:val="20"/>
          <w:szCs w:val="20"/>
        </w:rPr>
        <w:t>an saata itseäsi hengenvaaraan.</w:t>
      </w:r>
    </w:p>
    <w:p w:rsidR="002C3B09" w:rsidRPr="00CD455D" w:rsidRDefault="002C3B09" w:rsidP="007550CF">
      <w:pPr>
        <w:jc w:val="both"/>
        <w:rPr>
          <w:b/>
          <w:sz w:val="20"/>
          <w:szCs w:val="20"/>
        </w:rPr>
      </w:pPr>
      <w:r w:rsidRPr="00CD455D">
        <w:rPr>
          <w:b/>
          <w:sz w:val="20"/>
          <w:szCs w:val="20"/>
        </w:rPr>
        <w:t>Sammuta</w:t>
      </w:r>
    </w:p>
    <w:p w:rsidR="002C3B09" w:rsidRPr="00CD455D" w:rsidRDefault="002C3B09" w:rsidP="007550CF">
      <w:pPr>
        <w:numPr>
          <w:ilvl w:val="0"/>
          <w:numId w:val="5"/>
        </w:numPr>
        <w:jc w:val="both"/>
        <w:rPr>
          <w:sz w:val="20"/>
          <w:szCs w:val="20"/>
        </w:rPr>
      </w:pPr>
      <w:r w:rsidRPr="00CD455D">
        <w:rPr>
          <w:sz w:val="20"/>
          <w:szCs w:val="20"/>
        </w:rPr>
        <w:t>Yritä sammuttaa palo tai rajoittaa sitä alkusammutusvälineillä, kun pa</w:t>
      </w:r>
      <w:r w:rsidR="00D92DD5">
        <w:rPr>
          <w:sz w:val="20"/>
          <w:szCs w:val="20"/>
        </w:rPr>
        <w:t>lo on vielä hallittavissa.</w:t>
      </w:r>
    </w:p>
    <w:p w:rsidR="002C3B09" w:rsidRPr="00CD455D" w:rsidRDefault="002C3B09" w:rsidP="007550CF">
      <w:pPr>
        <w:numPr>
          <w:ilvl w:val="0"/>
          <w:numId w:val="5"/>
        </w:numPr>
        <w:jc w:val="both"/>
        <w:rPr>
          <w:sz w:val="20"/>
          <w:szCs w:val="20"/>
        </w:rPr>
      </w:pPr>
      <w:r w:rsidRPr="00CD455D">
        <w:rPr>
          <w:sz w:val="20"/>
          <w:szCs w:val="20"/>
        </w:rPr>
        <w:t>Älä sammuta vedellä rasvapaloa, rasvapalo leviää räjähdysmäi</w:t>
      </w:r>
      <w:r w:rsidR="00D92DD5">
        <w:rPr>
          <w:sz w:val="20"/>
          <w:szCs w:val="20"/>
        </w:rPr>
        <w:t>sesti jo pienestä vesimäärästä.</w:t>
      </w:r>
    </w:p>
    <w:p w:rsidR="002C3B09" w:rsidRPr="00CD455D" w:rsidRDefault="002C3B09" w:rsidP="007550CF">
      <w:pPr>
        <w:numPr>
          <w:ilvl w:val="0"/>
          <w:numId w:val="5"/>
        </w:numPr>
        <w:jc w:val="both"/>
        <w:rPr>
          <w:sz w:val="20"/>
          <w:szCs w:val="20"/>
        </w:rPr>
      </w:pPr>
      <w:r w:rsidRPr="00CD455D">
        <w:rPr>
          <w:sz w:val="20"/>
          <w:szCs w:val="20"/>
        </w:rPr>
        <w:t>Vältä savukaasujen hengittämistä. Mene palon lähelle vasta, kun sinulla on alkus</w:t>
      </w:r>
      <w:r w:rsidR="00D92DD5">
        <w:rPr>
          <w:sz w:val="20"/>
          <w:szCs w:val="20"/>
        </w:rPr>
        <w:t>ammutusvälineet käyttövalmiina.</w:t>
      </w:r>
    </w:p>
    <w:p w:rsidR="002C3B09" w:rsidRPr="00CD455D" w:rsidRDefault="002C3B09" w:rsidP="007550CF">
      <w:pPr>
        <w:numPr>
          <w:ilvl w:val="0"/>
          <w:numId w:val="5"/>
        </w:numPr>
        <w:jc w:val="both"/>
        <w:rPr>
          <w:sz w:val="20"/>
          <w:szCs w:val="20"/>
        </w:rPr>
      </w:pPr>
      <w:r w:rsidRPr="00CD455D">
        <w:rPr>
          <w:sz w:val="20"/>
          <w:szCs w:val="20"/>
        </w:rPr>
        <w:t>Jos paloa ei pysty turvallisesti sammuttamaan, yrit</w:t>
      </w:r>
      <w:r w:rsidR="009071D5" w:rsidRPr="00CD455D">
        <w:rPr>
          <w:sz w:val="20"/>
          <w:szCs w:val="20"/>
        </w:rPr>
        <w:t>ä rajoittaa paloa sulkemalla ovi</w:t>
      </w:r>
      <w:r w:rsidRPr="00CD455D">
        <w:rPr>
          <w:sz w:val="20"/>
          <w:szCs w:val="20"/>
        </w:rPr>
        <w:t>. Älä vaaranna itseäsi. Jos palavaan tilaan johtava ovi on kiinni ja kahva t</w:t>
      </w:r>
      <w:r w:rsidR="00D92DD5">
        <w:rPr>
          <w:sz w:val="20"/>
          <w:szCs w:val="20"/>
        </w:rPr>
        <w:t>ai ovi on kuuma, älä avaa ovea.</w:t>
      </w:r>
    </w:p>
    <w:p w:rsidR="002C3B09" w:rsidRPr="00CD455D" w:rsidRDefault="002C3B09" w:rsidP="007550CF">
      <w:pPr>
        <w:jc w:val="both"/>
        <w:rPr>
          <w:b/>
          <w:sz w:val="20"/>
          <w:szCs w:val="20"/>
        </w:rPr>
      </w:pPr>
      <w:r w:rsidRPr="00CD455D">
        <w:rPr>
          <w:b/>
          <w:sz w:val="20"/>
          <w:szCs w:val="20"/>
        </w:rPr>
        <w:t xml:space="preserve">Hälytä apua </w:t>
      </w:r>
      <w:r w:rsidRPr="00CD455D">
        <w:rPr>
          <w:sz w:val="20"/>
          <w:szCs w:val="20"/>
        </w:rPr>
        <w:t xml:space="preserve">soittamalla hätänumeroon 112. </w:t>
      </w:r>
    </w:p>
    <w:p w:rsidR="002C3B09" w:rsidRPr="00CD455D" w:rsidRDefault="002C3B09" w:rsidP="007550CF">
      <w:pPr>
        <w:numPr>
          <w:ilvl w:val="0"/>
          <w:numId w:val="6"/>
        </w:numPr>
        <w:jc w:val="both"/>
        <w:rPr>
          <w:sz w:val="20"/>
          <w:szCs w:val="20"/>
        </w:rPr>
      </w:pPr>
      <w:r w:rsidRPr="00CD455D">
        <w:rPr>
          <w:sz w:val="20"/>
          <w:szCs w:val="20"/>
        </w:rPr>
        <w:t>Muista! Savu tappaa. Älä siis viivyttele palavassa tilassa. Älä k</w:t>
      </w:r>
      <w:r w:rsidR="00D92DD5">
        <w:rPr>
          <w:sz w:val="20"/>
          <w:szCs w:val="20"/>
        </w:rPr>
        <w:t>oskaan poistu savuiseen tilaan.</w:t>
      </w:r>
    </w:p>
    <w:p w:rsidR="002C3B09" w:rsidRPr="00CD455D" w:rsidRDefault="002C3B09" w:rsidP="007550CF">
      <w:pPr>
        <w:jc w:val="both"/>
        <w:rPr>
          <w:b/>
          <w:sz w:val="20"/>
          <w:szCs w:val="20"/>
        </w:rPr>
      </w:pPr>
      <w:r w:rsidRPr="00CD455D">
        <w:rPr>
          <w:b/>
          <w:sz w:val="20"/>
          <w:szCs w:val="20"/>
        </w:rPr>
        <w:t xml:space="preserve">Rajoita </w:t>
      </w:r>
      <w:r w:rsidRPr="00CD455D">
        <w:rPr>
          <w:sz w:val="20"/>
          <w:szCs w:val="20"/>
        </w:rPr>
        <w:t>palon leviämistä sulkemalla ovet, ikkunat ja ilmanvaihto.</w:t>
      </w:r>
    </w:p>
    <w:p w:rsidR="002C3B09" w:rsidRPr="00CD455D" w:rsidRDefault="002C3B09" w:rsidP="007550CF">
      <w:pPr>
        <w:jc w:val="both"/>
        <w:rPr>
          <w:b/>
          <w:sz w:val="20"/>
          <w:szCs w:val="20"/>
        </w:rPr>
      </w:pPr>
      <w:r w:rsidRPr="00CD455D">
        <w:rPr>
          <w:b/>
          <w:sz w:val="20"/>
          <w:szCs w:val="20"/>
        </w:rPr>
        <w:t xml:space="preserve">Opasta </w:t>
      </w:r>
      <w:r w:rsidRPr="00CD455D">
        <w:rPr>
          <w:sz w:val="20"/>
          <w:szCs w:val="20"/>
        </w:rPr>
        <w:t xml:space="preserve">pelastushenkilöstö paikalle. </w:t>
      </w:r>
    </w:p>
    <w:p w:rsidR="002C3B09" w:rsidRPr="00CD455D" w:rsidRDefault="002C3B09" w:rsidP="007550CF">
      <w:pPr>
        <w:jc w:val="both"/>
        <w:rPr>
          <w:sz w:val="20"/>
          <w:szCs w:val="20"/>
        </w:rPr>
      </w:pPr>
    </w:p>
    <w:p w:rsidR="00DB4930" w:rsidRPr="00CD455D" w:rsidRDefault="002C3B09" w:rsidP="007550CF">
      <w:pPr>
        <w:jc w:val="both"/>
        <w:rPr>
          <w:rFonts w:cs="Arial"/>
          <w:sz w:val="20"/>
          <w:szCs w:val="20"/>
        </w:rPr>
      </w:pPr>
      <w:r w:rsidRPr="00CD455D">
        <w:rPr>
          <w:sz w:val="20"/>
          <w:szCs w:val="20"/>
        </w:rPr>
        <w:t>Toimenpidejärjestys voi vaihdella tilanteen mukaan!</w:t>
      </w: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p>
    <w:p w:rsidR="002C3B09" w:rsidRPr="00CD455D" w:rsidRDefault="002C3B09" w:rsidP="007550CF">
      <w:pPr>
        <w:jc w:val="both"/>
        <w:rPr>
          <w:b/>
          <w:color w:val="FF0000"/>
          <w:sz w:val="20"/>
          <w:szCs w:val="20"/>
        </w:rPr>
      </w:pPr>
      <w:r w:rsidRPr="00CD455D">
        <w:rPr>
          <w:b/>
          <w:sz w:val="20"/>
          <w:szCs w:val="20"/>
        </w:rPr>
        <w:t xml:space="preserve">HÄTÄNUMERO </w:t>
      </w:r>
      <w:r w:rsidRPr="00024198">
        <w:rPr>
          <w:b/>
          <w:color w:val="FF0000"/>
          <w:sz w:val="32"/>
          <w:szCs w:val="32"/>
        </w:rPr>
        <w:t>112</w:t>
      </w:r>
    </w:p>
    <w:p w:rsidR="002C3B09" w:rsidRPr="00CD455D" w:rsidRDefault="002C3B09" w:rsidP="007550CF">
      <w:pPr>
        <w:jc w:val="both"/>
        <w:rPr>
          <w:sz w:val="20"/>
          <w:szCs w:val="20"/>
        </w:rPr>
      </w:pPr>
      <w:r w:rsidRPr="00CD455D">
        <w:rPr>
          <w:sz w:val="20"/>
          <w:szCs w:val="20"/>
        </w:rPr>
        <w:t>1. SOITA HÄTÄPUHELU ITSE, JOS VOIT</w:t>
      </w:r>
    </w:p>
    <w:p w:rsidR="002C3B09" w:rsidRPr="00CD455D" w:rsidRDefault="002C3B09" w:rsidP="007550CF">
      <w:pPr>
        <w:jc w:val="both"/>
        <w:rPr>
          <w:sz w:val="20"/>
          <w:szCs w:val="20"/>
        </w:rPr>
      </w:pPr>
      <w:r w:rsidRPr="00CD455D">
        <w:rPr>
          <w:sz w:val="20"/>
          <w:szCs w:val="20"/>
        </w:rPr>
        <w:t>2. KERRO, MITÄ ON TAPAHTUNUT</w:t>
      </w:r>
    </w:p>
    <w:p w:rsidR="002C3B09" w:rsidRPr="00CD455D" w:rsidRDefault="002C3B09" w:rsidP="007550CF">
      <w:pPr>
        <w:jc w:val="both"/>
        <w:rPr>
          <w:sz w:val="20"/>
          <w:szCs w:val="20"/>
        </w:rPr>
      </w:pPr>
      <w:r w:rsidRPr="00CD455D">
        <w:rPr>
          <w:sz w:val="20"/>
          <w:szCs w:val="20"/>
        </w:rPr>
        <w:t xml:space="preserve">3. KERRO TARKKA OSOITE JA KUNTA: </w:t>
      </w:r>
      <w:r w:rsidR="001014F4">
        <w:rPr>
          <w:rFonts w:cs="Arial"/>
          <w:sz w:val="20"/>
          <w:szCs w:val="20"/>
        </w:rPr>
        <w:t xml:space="preserve">Veteraanitie </w:t>
      </w:r>
      <w:r w:rsidRPr="00CD455D">
        <w:rPr>
          <w:sz w:val="20"/>
          <w:szCs w:val="20"/>
        </w:rPr>
        <w:t>,</w:t>
      </w:r>
      <w:proofErr w:type="spellStart"/>
      <w:r w:rsidR="001014F4">
        <w:rPr>
          <w:sz w:val="20"/>
          <w:szCs w:val="20"/>
        </w:rPr>
        <w:t>Mäntsälä</w:t>
      </w:r>
      <w:r w:rsidRPr="00CD455D">
        <w:rPr>
          <w:sz w:val="20"/>
          <w:szCs w:val="20"/>
        </w:rPr>
        <w:t>i</w:t>
      </w:r>
      <w:proofErr w:type="spellEnd"/>
    </w:p>
    <w:p w:rsidR="002C3B09" w:rsidRPr="00CD455D" w:rsidRDefault="002C3B09" w:rsidP="007550CF">
      <w:pPr>
        <w:jc w:val="both"/>
        <w:rPr>
          <w:sz w:val="20"/>
          <w:szCs w:val="20"/>
        </w:rPr>
      </w:pPr>
      <w:r w:rsidRPr="00CD455D">
        <w:rPr>
          <w:sz w:val="20"/>
          <w:szCs w:val="20"/>
        </w:rPr>
        <w:t>4. VASTAA SINULLE ESITETTYIHIN KYSYMYKSIIN</w:t>
      </w:r>
    </w:p>
    <w:p w:rsidR="002C3B09" w:rsidRPr="00CD455D" w:rsidRDefault="002C3B09" w:rsidP="007550CF">
      <w:pPr>
        <w:jc w:val="both"/>
        <w:rPr>
          <w:sz w:val="20"/>
          <w:szCs w:val="20"/>
        </w:rPr>
      </w:pPr>
      <w:r w:rsidRPr="00CD455D">
        <w:rPr>
          <w:sz w:val="20"/>
          <w:szCs w:val="20"/>
        </w:rPr>
        <w:t>5. TOIMI ANNETTUJEN OHJEIDEN MUKAAN</w:t>
      </w:r>
    </w:p>
    <w:p w:rsidR="002C3B09" w:rsidRPr="00CD455D" w:rsidRDefault="002C3B09" w:rsidP="007550CF">
      <w:pPr>
        <w:jc w:val="both"/>
        <w:rPr>
          <w:sz w:val="20"/>
          <w:szCs w:val="20"/>
        </w:rPr>
      </w:pPr>
      <w:r w:rsidRPr="00CD455D">
        <w:rPr>
          <w:sz w:val="20"/>
          <w:szCs w:val="20"/>
        </w:rPr>
        <w:t>6. LOPETA PUHELU VASTA SAATUASI SIIHEN LUVAN</w:t>
      </w:r>
    </w:p>
    <w:p w:rsidR="002C3B09" w:rsidRPr="00CD455D" w:rsidRDefault="002C3B09" w:rsidP="007550CF">
      <w:pPr>
        <w:jc w:val="both"/>
        <w:rPr>
          <w:sz w:val="20"/>
          <w:szCs w:val="20"/>
        </w:rPr>
      </w:pPr>
    </w:p>
    <w:p w:rsidR="00A24840" w:rsidRPr="003C1958" w:rsidRDefault="002C3B09" w:rsidP="007550CF">
      <w:pPr>
        <w:jc w:val="both"/>
        <w:rPr>
          <w:rFonts w:cs="Arial"/>
          <w:sz w:val="20"/>
          <w:szCs w:val="20"/>
        </w:rPr>
        <w:sectPr w:rsidR="00A24840" w:rsidRPr="003C1958" w:rsidSect="00620328">
          <w:type w:val="nextColumn"/>
          <w:pgSz w:w="16838" w:h="11906" w:orient="landscape" w:code="9"/>
          <w:pgMar w:top="567" w:right="1134" w:bottom="1134" w:left="1134" w:header="709" w:footer="709" w:gutter="0"/>
          <w:cols w:num="2" w:space="708"/>
          <w:docGrid w:linePitch="360"/>
        </w:sectPr>
      </w:pPr>
      <w:r w:rsidRPr="00CD455D">
        <w:rPr>
          <w:sz w:val="20"/>
          <w:szCs w:val="20"/>
        </w:rPr>
        <w:t>Opasta ap</w:t>
      </w:r>
      <w:r w:rsidR="009071D5" w:rsidRPr="00CD455D">
        <w:rPr>
          <w:sz w:val="20"/>
          <w:szCs w:val="20"/>
        </w:rPr>
        <w:t xml:space="preserve">u paikalle. </w:t>
      </w:r>
      <w:r w:rsidRPr="00CD455D">
        <w:rPr>
          <w:sz w:val="20"/>
          <w:szCs w:val="20"/>
        </w:rPr>
        <w:t>Soita uudelleen jos tilanne muuttuu.</w:t>
      </w:r>
    </w:p>
    <w:p w:rsidR="00F679C4" w:rsidRDefault="00F679C4" w:rsidP="007550CF">
      <w:pPr>
        <w:jc w:val="both"/>
        <w:rPr>
          <w:rFonts w:cs="Arial"/>
          <w:szCs w:val="24"/>
        </w:rPr>
      </w:pPr>
    </w:p>
    <w:p w:rsidR="00F679C4" w:rsidRDefault="00F679C4" w:rsidP="007550CF">
      <w:pPr>
        <w:jc w:val="both"/>
        <w:rPr>
          <w:rFonts w:cs="Arial"/>
          <w:szCs w:val="24"/>
        </w:rPr>
      </w:pPr>
    </w:p>
    <w:p w:rsidR="009805A9" w:rsidRPr="000B5915" w:rsidRDefault="00735FD7" w:rsidP="00024198">
      <w:pPr>
        <w:pStyle w:val="Otsikko1"/>
        <w:numPr>
          <w:ilvl w:val="0"/>
          <w:numId w:val="34"/>
        </w:numPr>
      </w:pPr>
      <w:bookmarkStart w:id="6" w:name="_Toc387747995"/>
      <w:bookmarkStart w:id="7" w:name="_Toc387754665"/>
      <w:r w:rsidRPr="000B5915">
        <w:t xml:space="preserve">Yksityiskohtaiset </w:t>
      </w:r>
      <w:r w:rsidR="00FE52A5" w:rsidRPr="000B5915">
        <w:t>turvallisuusjärjestelyt</w:t>
      </w:r>
      <w:bookmarkEnd w:id="6"/>
      <w:bookmarkEnd w:id="7"/>
    </w:p>
    <w:p w:rsidR="00EB44F2" w:rsidRPr="007B1755" w:rsidRDefault="00EB44F2" w:rsidP="007550CF">
      <w:pPr>
        <w:jc w:val="both"/>
        <w:rPr>
          <w:rFonts w:cs="Arial"/>
          <w:szCs w:val="24"/>
        </w:rPr>
      </w:pPr>
    </w:p>
    <w:p w:rsidR="00DC10DF" w:rsidRPr="007D5277" w:rsidRDefault="00F679C4" w:rsidP="007D5277">
      <w:pPr>
        <w:rPr>
          <w:b/>
          <w:sz w:val="22"/>
          <w:u w:val="single"/>
        </w:rPr>
      </w:pPr>
      <w:r w:rsidRPr="007D5277">
        <w:rPr>
          <w:b/>
          <w:sz w:val="22"/>
          <w:u w:val="single"/>
        </w:rPr>
        <w:t>Alkusammutuskalusto</w:t>
      </w:r>
      <w:r w:rsidR="007E7FD2">
        <w:rPr>
          <w:b/>
          <w:sz w:val="22"/>
          <w:u w:val="single"/>
        </w:rPr>
        <w:t xml:space="preserve">  Jäähallin omat</w:t>
      </w:r>
    </w:p>
    <w:p w:rsidR="00F679C4" w:rsidRDefault="00F679C4" w:rsidP="007550CF">
      <w:pPr>
        <w:jc w:val="both"/>
        <w:rPr>
          <w:rFonts w:cs="Arial"/>
          <w:sz w:val="22"/>
        </w:rPr>
      </w:pPr>
    </w:p>
    <w:tbl>
      <w:tblPr>
        <w:tblStyle w:val="TaulukkoRuudukko"/>
        <w:tblW w:w="0" w:type="auto"/>
        <w:tblCellMar>
          <w:left w:w="28" w:type="dxa"/>
          <w:right w:w="28" w:type="dxa"/>
        </w:tblCellMar>
        <w:tblLook w:val="04A0" w:firstRow="1" w:lastRow="0" w:firstColumn="1" w:lastColumn="0" w:noHBand="0" w:noVBand="1"/>
      </w:tblPr>
      <w:tblGrid>
        <w:gridCol w:w="3510"/>
        <w:gridCol w:w="1843"/>
      </w:tblGrid>
      <w:tr w:rsidR="004455D9" w:rsidTr="004D2F56">
        <w:tc>
          <w:tcPr>
            <w:tcW w:w="3510" w:type="dxa"/>
            <w:shd w:val="clear" w:color="auto" w:fill="D9D9D9" w:themeFill="background1" w:themeFillShade="D9"/>
          </w:tcPr>
          <w:p w:rsidR="004455D9" w:rsidRDefault="004455D9" w:rsidP="007550CF">
            <w:pPr>
              <w:jc w:val="both"/>
              <w:rPr>
                <w:rFonts w:cs="Arial"/>
              </w:rPr>
            </w:pPr>
            <w:r>
              <w:rPr>
                <w:rFonts w:cs="Arial"/>
              </w:rPr>
              <w:t>Laatu</w:t>
            </w:r>
          </w:p>
        </w:tc>
        <w:tc>
          <w:tcPr>
            <w:tcW w:w="1843" w:type="dxa"/>
            <w:shd w:val="clear" w:color="auto" w:fill="D9D9D9" w:themeFill="background1" w:themeFillShade="D9"/>
          </w:tcPr>
          <w:p w:rsidR="004455D9" w:rsidRDefault="004455D9" w:rsidP="007550CF">
            <w:pPr>
              <w:jc w:val="both"/>
              <w:rPr>
                <w:rFonts w:cs="Arial"/>
              </w:rPr>
            </w:pPr>
            <w:r>
              <w:rPr>
                <w:rFonts w:cs="Arial"/>
              </w:rPr>
              <w:t>Määrä</w:t>
            </w:r>
            <w:r w:rsidR="00A00B60">
              <w:rPr>
                <w:rFonts w:cs="Arial"/>
              </w:rPr>
              <w:t xml:space="preserve"> (kpl)</w:t>
            </w:r>
          </w:p>
        </w:tc>
      </w:tr>
      <w:tr w:rsidR="004455D9" w:rsidTr="004D2F56">
        <w:tc>
          <w:tcPr>
            <w:tcW w:w="3510" w:type="dxa"/>
          </w:tcPr>
          <w:p w:rsidR="004455D9" w:rsidRDefault="00376109" w:rsidP="007550CF">
            <w:pPr>
              <w:jc w:val="both"/>
              <w:rPr>
                <w:rFonts w:cs="Arial"/>
              </w:rPr>
            </w:pPr>
            <w:r>
              <w:rPr>
                <w:rFonts w:cs="Arial"/>
              </w:rPr>
              <w:t>J</w:t>
            </w:r>
            <w:r w:rsidR="004455D9">
              <w:rPr>
                <w:rFonts w:cs="Arial"/>
              </w:rPr>
              <w:t>auhesammutin</w:t>
            </w:r>
            <w:r>
              <w:rPr>
                <w:rFonts w:cs="Arial"/>
              </w:rPr>
              <w:t xml:space="preserve"> (6 kg)</w:t>
            </w:r>
          </w:p>
        </w:tc>
        <w:tc>
          <w:tcPr>
            <w:tcW w:w="1843" w:type="dxa"/>
          </w:tcPr>
          <w:p w:rsidR="004455D9" w:rsidRDefault="00293D11" w:rsidP="007550CF">
            <w:pPr>
              <w:jc w:val="both"/>
              <w:rPr>
                <w:rFonts w:cs="Arial"/>
              </w:rPr>
            </w:pPr>
            <w:r>
              <w:rPr>
                <w:rFonts w:cs="Arial"/>
              </w:rPr>
              <w:t>6</w:t>
            </w:r>
          </w:p>
        </w:tc>
      </w:tr>
      <w:tr w:rsidR="004455D9" w:rsidTr="004D2F56">
        <w:tc>
          <w:tcPr>
            <w:tcW w:w="3510" w:type="dxa"/>
          </w:tcPr>
          <w:p w:rsidR="004455D9" w:rsidRDefault="00376109" w:rsidP="007550CF">
            <w:pPr>
              <w:jc w:val="both"/>
              <w:rPr>
                <w:rFonts w:cs="Arial"/>
              </w:rPr>
            </w:pPr>
            <w:r>
              <w:rPr>
                <w:rFonts w:cs="Arial"/>
              </w:rPr>
              <w:t>H</w:t>
            </w:r>
            <w:r w:rsidR="004455D9">
              <w:rPr>
                <w:rFonts w:cs="Arial"/>
              </w:rPr>
              <w:t>iilidioksidisammutin (co</w:t>
            </w:r>
            <w:r w:rsidR="004455D9" w:rsidRPr="005327E7">
              <w:rPr>
                <w:rFonts w:cs="Arial"/>
                <w:vertAlign w:val="subscript"/>
              </w:rPr>
              <w:t>2</w:t>
            </w:r>
            <w:r>
              <w:rPr>
                <w:rFonts w:cs="Arial"/>
              </w:rPr>
              <w:t>, 5 kg</w:t>
            </w:r>
            <w:r w:rsidR="004455D9">
              <w:rPr>
                <w:rFonts w:cs="Arial"/>
              </w:rPr>
              <w:t>)</w:t>
            </w:r>
          </w:p>
        </w:tc>
        <w:tc>
          <w:tcPr>
            <w:tcW w:w="1843" w:type="dxa"/>
          </w:tcPr>
          <w:p w:rsidR="004455D9" w:rsidRDefault="004455D9" w:rsidP="007550CF">
            <w:pPr>
              <w:jc w:val="both"/>
              <w:rPr>
                <w:rFonts w:cs="Arial"/>
              </w:rPr>
            </w:pPr>
          </w:p>
        </w:tc>
      </w:tr>
      <w:tr w:rsidR="004455D9" w:rsidTr="004D2F56">
        <w:tc>
          <w:tcPr>
            <w:tcW w:w="3510" w:type="dxa"/>
          </w:tcPr>
          <w:p w:rsidR="004455D9" w:rsidRDefault="00376109" w:rsidP="007550CF">
            <w:pPr>
              <w:jc w:val="both"/>
              <w:rPr>
                <w:rFonts w:cs="Arial"/>
              </w:rPr>
            </w:pPr>
            <w:r>
              <w:rPr>
                <w:rFonts w:cs="Arial"/>
              </w:rPr>
              <w:t>V</w:t>
            </w:r>
            <w:r w:rsidR="004455D9">
              <w:rPr>
                <w:rFonts w:cs="Arial"/>
              </w:rPr>
              <w:t>aahto</w:t>
            </w:r>
            <w:r w:rsidR="005327E7">
              <w:rPr>
                <w:rFonts w:cs="Arial"/>
              </w:rPr>
              <w:t xml:space="preserve">- tai </w:t>
            </w:r>
            <w:r w:rsidR="004455D9">
              <w:rPr>
                <w:rFonts w:cs="Arial"/>
              </w:rPr>
              <w:t>nestesammutin</w:t>
            </w:r>
            <w:r>
              <w:rPr>
                <w:rFonts w:cs="Arial"/>
              </w:rPr>
              <w:t xml:space="preserve"> (5 l)</w:t>
            </w:r>
          </w:p>
        </w:tc>
        <w:tc>
          <w:tcPr>
            <w:tcW w:w="1843" w:type="dxa"/>
          </w:tcPr>
          <w:p w:rsidR="004455D9" w:rsidRDefault="004455D9" w:rsidP="007550CF">
            <w:pPr>
              <w:jc w:val="both"/>
              <w:rPr>
                <w:rFonts w:cs="Arial"/>
              </w:rPr>
            </w:pPr>
          </w:p>
        </w:tc>
      </w:tr>
      <w:tr w:rsidR="004455D9" w:rsidTr="004D2F56">
        <w:tc>
          <w:tcPr>
            <w:tcW w:w="3510" w:type="dxa"/>
          </w:tcPr>
          <w:p w:rsidR="004455D9" w:rsidRDefault="004455D9" w:rsidP="007550CF">
            <w:pPr>
              <w:jc w:val="both"/>
              <w:rPr>
                <w:rFonts w:cs="Arial"/>
              </w:rPr>
            </w:pPr>
            <w:r>
              <w:rPr>
                <w:rFonts w:cs="Arial"/>
              </w:rPr>
              <w:t>Pikapaloposti</w:t>
            </w:r>
          </w:p>
        </w:tc>
        <w:tc>
          <w:tcPr>
            <w:tcW w:w="1843" w:type="dxa"/>
          </w:tcPr>
          <w:p w:rsidR="004455D9" w:rsidRDefault="00293D11" w:rsidP="007550CF">
            <w:pPr>
              <w:jc w:val="both"/>
              <w:rPr>
                <w:rFonts w:cs="Arial"/>
              </w:rPr>
            </w:pPr>
            <w:r>
              <w:rPr>
                <w:rFonts w:cs="Arial"/>
              </w:rPr>
              <w:t>1</w:t>
            </w:r>
          </w:p>
        </w:tc>
      </w:tr>
      <w:tr w:rsidR="004455D9" w:rsidTr="004D2F56">
        <w:tc>
          <w:tcPr>
            <w:tcW w:w="3510" w:type="dxa"/>
          </w:tcPr>
          <w:p w:rsidR="004455D9" w:rsidRDefault="004455D9" w:rsidP="007550CF">
            <w:pPr>
              <w:jc w:val="both"/>
              <w:rPr>
                <w:rFonts w:cs="Arial"/>
              </w:rPr>
            </w:pPr>
            <w:r>
              <w:rPr>
                <w:rFonts w:cs="Arial"/>
              </w:rPr>
              <w:t>Sammutuspeite</w:t>
            </w:r>
          </w:p>
        </w:tc>
        <w:tc>
          <w:tcPr>
            <w:tcW w:w="1843" w:type="dxa"/>
          </w:tcPr>
          <w:p w:rsidR="004455D9" w:rsidRDefault="004455D9" w:rsidP="007550CF">
            <w:pPr>
              <w:jc w:val="both"/>
              <w:rPr>
                <w:rFonts w:cs="Arial"/>
              </w:rPr>
            </w:pPr>
          </w:p>
        </w:tc>
      </w:tr>
      <w:tr w:rsidR="004455D9" w:rsidTr="004D2F56">
        <w:tc>
          <w:tcPr>
            <w:tcW w:w="3510" w:type="dxa"/>
          </w:tcPr>
          <w:p w:rsidR="004455D9" w:rsidRDefault="004455D9" w:rsidP="00293D11">
            <w:pPr>
              <w:jc w:val="both"/>
              <w:rPr>
                <w:rFonts w:cs="Arial"/>
              </w:rPr>
            </w:pPr>
            <w:r>
              <w:rPr>
                <w:rFonts w:cs="Arial"/>
              </w:rPr>
              <w:t>Muu, mikä</w:t>
            </w:r>
            <w:r w:rsidR="000E7E52">
              <w:rPr>
                <w:rFonts w:cs="Arial"/>
              </w:rPr>
              <w:t>?</w:t>
            </w:r>
            <w:r>
              <w:rPr>
                <w:rFonts w:cs="Arial"/>
              </w:rPr>
              <w:t xml:space="preserve"> </w:t>
            </w:r>
            <w:r w:rsidR="00293D11">
              <w:rPr>
                <w:rFonts w:cs="Arial"/>
                <w:sz w:val="20"/>
                <w:szCs w:val="20"/>
              </w:rPr>
              <w:t>vesiposti/letkukaappi</w:t>
            </w:r>
          </w:p>
        </w:tc>
        <w:tc>
          <w:tcPr>
            <w:tcW w:w="1843" w:type="dxa"/>
          </w:tcPr>
          <w:p w:rsidR="004455D9" w:rsidRDefault="00293D11" w:rsidP="007550CF">
            <w:pPr>
              <w:jc w:val="both"/>
              <w:rPr>
                <w:rFonts w:cs="Arial"/>
              </w:rPr>
            </w:pPr>
            <w:r>
              <w:rPr>
                <w:rFonts w:cs="Arial"/>
              </w:rPr>
              <w:t>3</w:t>
            </w:r>
          </w:p>
        </w:tc>
      </w:tr>
    </w:tbl>
    <w:p w:rsidR="00F679C4" w:rsidRPr="007865E4" w:rsidRDefault="00F679C4" w:rsidP="007550CF">
      <w:pPr>
        <w:jc w:val="both"/>
        <w:rPr>
          <w:rFonts w:eastAsia="Calibri" w:cs="Arial"/>
          <w:sz w:val="22"/>
        </w:rPr>
      </w:pPr>
    </w:p>
    <w:p w:rsidR="00F679C4" w:rsidRDefault="00F679C4" w:rsidP="007550CF">
      <w:pPr>
        <w:jc w:val="both"/>
        <w:rPr>
          <w:rFonts w:eastAsia="Calibri" w:cs="Arial"/>
          <w:sz w:val="22"/>
        </w:rPr>
      </w:pPr>
      <w:r w:rsidRPr="007865E4">
        <w:rPr>
          <w:rFonts w:eastAsia="Calibri" w:cs="Arial"/>
          <w:sz w:val="22"/>
        </w:rPr>
        <w:t>Alkusammutuskalusto on merkitty opastein ja kaikki alkusammuttimet ovat esteettömästi saatavilla. Alkusammutuskaluston käytettävyys ja esteettömyys tarkast</w:t>
      </w:r>
      <w:r w:rsidR="004D2F56">
        <w:rPr>
          <w:rFonts w:eastAsia="Calibri" w:cs="Arial"/>
          <w:sz w:val="22"/>
        </w:rPr>
        <w:t>etaan ennen tapahtuman alkua sekä</w:t>
      </w:r>
      <w:r w:rsidRPr="007865E4">
        <w:rPr>
          <w:rFonts w:eastAsia="Calibri" w:cs="Arial"/>
          <w:sz w:val="22"/>
        </w:rPr>
        <w:t xml:space="preserve"> säännöllisesti tapahtuman aikana.</w:t>
      </w:r>
    </w:p>
    <w:p w:rsidR="004D2F56" w:rsidRDefault="004D2F56" w:rsidP="007550CF">
      <w:pPr>
        <w:jc w:val="both"/>
        <w:rPr>
          <w:rFonts w:eastAsia="Calibri" w:cs="Arial"/>
          <w:sz w:val="22"/>
        </w:rPr>
      </w:pPr>
    </w:p>
    <w:p w:rsidR="00AA569A" w:rsidRPr="007865E4" w:rsidRDefault="00AA569A" w:rsidP="007550CF">
      <w:pPr>
        <w:jc w:val="both"/>
        <w:rPr>
          <w:rFonts w:eastAsia="Calibri" w:cs="Arial"/>
          <w:sz w:val="22"/>
        </w:rPr>
      </w:pPr>
    </w:p>
    <w:p w:rsidR="00DC10DF" w:rsidRPr="00376109" w:rsidRDefault="007E7482" w:rsidP="007550CF">
      <w:pPr>
        <w:jc w:val="both"/>
        <w:rPr>
          <w:rFonts w:cs="Arial"/>
          <w:b/>
          <w:sz w:val="22"/>
          <w:u w:val="single"/>
        </w:rPr>
      </w:pPr>
      <w:r>
        <w:rPr>
          <w:rFonts w:eastAsia="Calibri" w:cs="Arial"/>
          <w:b/>
          <w:sz w:val="22"/>
          <w:u w:val="single"/>
        </w:rPr>
        <w:t xml:space="preserve">Automaattinen </w:t>
      </w:r>
      <w:r w:rsidR="00F679C4" w:rsidRPr="00376109">
        <w:rPr>
          <w:rFonts w:eastAsia="Calibri" w:cs="Arial"/>
          <w:b/>
          <w:sz w:val="22"/>
          <w:u w:val="single"/>
        </w:rPr>
        <w:t>paloilmoitin</w:t>
      </w:r>
    </w:p>
    <w:p w:rsidR="00EB44F2" w:rsidRPr="007865E4" w:rsidRDefault="00EB44F2" w:rsidP="007550CF">
      <w:pPr>
        <w:jc w:val="both"/>
        <w:rPr>
          <w:rFonts w:cs="Arial"/>
          <w:sz w:val="22"/>
        </w:rPr>
      </w:pPr>
    </w:p>
    <w:p w:rsidR="004D2F56" w:rsidRDefault="00376109" w:rsidP="007550CF">
      <w:pPr>
        <w:jc w:val="both"/>
        <w:rPr>
          <w:rFonts w:eastAsia="Calibri" w:cs="Arial"/>
          <w:sz w:val="22"/>
        </w:rPr>
      </w:pPr>
      <w:r>
        <w:rPr>
          <w:rFonts w:eastAsia="Calibri" w:cs="Arial"/>
          <w:sz w:val="22"/>
        </w:rPr>
        <w:t>T</w:t>
      </w:r>
      <w:r w:rsidR="00F679C4" w:rsidRPr="007865E4">
        <w:rPr>
          <w:rFonts w:eastAsia="Calibri" w:cs="Arial"/>
          <w:sz w:val="22"/>
        </w:rPr>
        <w:t xml:space="preserve">apahtumatilassa </w:t>
      </w:r>
      <w:r w:rsidR="00BA2D0C">
        <w:rPr>
          <w:rFonts w:eastAsia="Calibri" w:cs="Arial"/>
          <w:sz w:val="22"/>
        </w:rPr>
        <w:t xml:space="preserve">on </w:t>
      </w:r>
      <w:r w:rsidR="004D2F56">
        <w:rPr>
          <w:rFonts w:eastAsia="Calibri" w:cs="Arial"/>
          <w:sz w:val="22"/>
        </w:rPr>
        <w:t>automaattinen paloilmoitin</w:t>
      </w:r>
    </w:p>
    <w:p w:rsidR="00F679C4" w:rsidRDefault="00293D11" w:rsidP="007550CF">
      <w:pPr>
        <w:tabs>
          <w:tab w:val="left" w:pos="1843"/>
          <w:tab w:val="left" w:pos="3402"/>
        </w:tabs>
        <w:ind w:firstLine="1304"/>
        <w:jc w:val="both"/>
        <w:rPr>
          <w:rFonts w:eastAsia="Calibri" w:cs="Arial"/>
          <w:sz w:val="22"/>
        </w:rPr>
      </w:pPr>
      <w:r>
        <w:rPr>
          <w:rFonts w:cs="Arial"/>
          <w:sz w:val="22"/>
        </w:rPr>
        <w:t>X</w:t>
      </w:r>
      <w:r w:rsidR="002E65D5" w:rsidRPr="00F32C99">
        <w:rPr>
          <w:rFonts w:cs="Arial"/>
          <w:sz w:val="22"/>
        </w:rPr>
        <w:fldChar w:fldCharType="begin">
          <w:ffData>
            <w:name w:val="Valinta2"/>
            <w:enabled/>
            <w:calcOnExit w:val="0"/>
            <w:checkBox>
              <w:sizeAuto/>
              <w:default w:val="0"/>
            </w:checkBox>
          </w:ffData>
        </w:fldChar>
      </w:r>
      <w:r w:rsidR="00530633" w:rsidRPr="00F32C99">
        <w:rPr>
          <w:rFonts w:cs="Arial"/>
          <w:sz w:val="22"/>
        </w:rPr>
        <w:instrText xml:space="preserve"> FORMCHECKBOX </w:instrText>
      </w:r>
      <w:r w:rsidR="00305BFF">
        <w:rPr>
          <w:rFonts w:cs="Arial"/>
          <w:sz w:val="22"/>
        </w:rPr>
      </w:r>
      <w:r w:rsidR="00305BFF">
        <w:rPr>
          <w:rFonts w:cs="Arial"/>
          <w:sz w:val="22"/>
        </w:rPr>
        <w:fldChar w:fldCharType="separate"/>
      </w:r>
      <w:r w:rsidR="002E65D5" w:rsidRPr="00F32C99">
        <w:rPr>
          <w:rFonts w:cs="Arial"/>
          <w:sz w:val="22"/>
        </w:rPr>
        <w:fldChar w:fldCharType="end"/>
      </w:r>
      <w:r w:rsidR="00530633">
        <w:rPr>
          <w:rFonts w:cs="Arial"/>
          <w:sz w:val="22"/>
        </w:rPr>
        <w:tab/>
      </w:r>
      <w:r w:rsidR="00F679C4" w:rsidRPr="004D2F56">
        <w:rPr>
          <w:rFonts w:eastAsia="Calibri" w:cs="Arial"/>
          <w:sz w:val="22"/>
        </w:rPr>
        <w:t>Kyllä</w:t>
      </w:r>
      <w:r w:rsidR="00530633">
        <w:rPr>
          <w:rFonts w:eastAsia="Calibri" w:cs="Arial"/>
          <w:sz w:val="22"/>
        </w:rPr>
        <w:tab/>
      </w:r>
      <w:r w:rsidR="002E65D5" w:rsidRPr="00F32C99">
        <w:rPr>
          <w:rFonts w:cs="Arial"/>
          <w:sz w:val="22"/>
        </w:rPr>
        <w:fldChar w:fldCharType="begin">
          <w:ffData>
            <w:name w:val="Valinta2"/>
            <w:enabled/>
            <w:calcOnExit w:val="0"/>
            <w:checkBox>
              <w:sizeAuto/>
              <w:default w:val="0"/>
            </w:checkBox>
          </w:ffData>
        </w:fldChar>
      </w:r>
      <w:r w:rsidR="00530633" w:rsidRPr="00F32C99">
        <w:rPr>
          <w:rFonts w:cs="Arial"/>
          <w:sz w:val="22"/>
        </w:rPr>
        <w:instrText xml:space="preserve"> FORMCHECKBOX </w:instrText>
      </w:r>
      <w:r w:rsidR="00305BFF">
        <w:rPr>
          <w:rFonts w:cs="Arial"/>
          <w:sz w:val="22"/>
        </w:rPr>
      </w:r>
      <w:r w:rsidR="00305BFF">
        <w:rPr>
          <w:rFonts w:cs="Arial"/>
          <w:sz w:val="22"/>
        </w:rPr>
        <w:fldChar w:fldCharType="separate"/>
      </w:r>
      <w:r w:rsidR="002E65D5" w:rsidRPr="00F32C99">
        <w:rPr>
          <w:rFonts w:cs="Arial"/>
          <w:sz w:val="22"/>
        </w:rPr>
        <w:fldChar w:fldCharType="end"/>
      </w:r>
      <w:r w:rsidR="00530633">
        <w:rPr>
          <w:rFonts w:cs="Arial"/>
          <w:sz w:val="22"/>
        </w:rPr>
        <w:tab/>
      </w:r>
      <w:r w:rsidR="00F679C4" w:rsidRPr="004D2F56">
        <w:rPr>
          <w:rFonts w:eastAsia="Calibri" w:cs="Arial"/>
          <w:sz w:val="22"/>
        </w:rPr>
        <w:t>Ei</w:t>
      </w:r>
    </w:p>
    <w:p w:rsidR="004D2F56" w:rsidRDefault="00F679C4" w:rsidP="007550CF">
      <w:pPr>
        <w:jc w:val="both"/>
        <w:rPr>
          <w:rFonts w:eastAsia="Calibri" w:cs="Arial"/>
          <w:sz w:val="22"/>
        </w:rPr>
      </w:pPr>
      <w:r w:rsidRPr="007865E4">
        <w:rPr>
          <w:rFonts w:eastAsia="Calibri" w:cs="Arial"/>
          <w:sz w:val="22"/>
        </w:rPr>
        <w:t xml:space="preserve">Paloilmoittimen </w:t>
      </w:r>
      <w:r w:rsidR="00376109">
        <w:rPr>
          <w:rFonts w:eastAsia="Calibri" w:cs="Arial"/>
          <w:sz w:val="22"/>
        </w:rPr>
        <w:t xml:space="preserve">keskuskojeen </w:t>
      </w:r>
      <w:r w:rsidRPr="007865E4">
        <w:rPr>
          <w:rFonts w:eastAsia="Calibri" w:cs="Arial"/>
          <w:sz w:val="22"/>
        </w:rPr>
        <w:t>sij</w:t>
      </w:r>
      <w:r w:rsidR="00376109">
        <w:rPr>
          <w:rFonts w:eastAsia="Calibri" w:cs="Arial"/>
          <w:sz w:val="22"/>
        </w:rPr>
        <w:t>ainti</w:t>
      </w:r>
    </w:p>
    <w:p w:rsidR="00F679C4" w:rsidRPr="007865E4" w:rsidRDefault="00376109" w:rsidP="007550CF">
      <w:pPr>
        <w:jc w:val="both"/>
        <w:rPr>
          <w:rFonts w:eastAsia="Calibri" w:cs="Arial"/>
          <w:sz w:val="22"/>
        </w:rPr>
      </w:pPr>
      <w:r>
        <w:rPr>
          <w:rFonts w:eastAsia="Calibri" w:cs="Arial"/>
          <w:sz w:val="22"/>
        </w:rPr>
        <w:tab/>
      </w:r>
      <w:r w:rsidR="00293D11">
        <w:rPr>
          <w:rFonts w:cs="Arial"/>
          <w:sz w:val="20"/>
          <w:szCs w:val="20"/>
        </w:rPr>
        <w:t>Jäähallin ulko-oven sisääntuloeteisessä</w:t>
      </w:r>
    </w:p>
    <w:p w:rsidR="004D2F56" w:rsidRDefault="00376109" w:rsidP="007550CF">
      <w:pPr>
        <w:jc w:val="both"/>
        <w:rPr>
          <w:rFonts w:eastAsia="Calibri" w:cs="Arial"/>
          <w:sz w:val="22"/>
        </w:rPr>
      </w:pPr>
      <w:r>
        <w:rPr>
          <w:rFonts w:eastAsia="Calibri" w:cs="Arial"/>
          <w:sz w:val="22"/>
        </w:rPr>
        <w:t>Paloi</w:t>
      </w:r>
      <w:r w:rsidR="00F679C4" w:rsidRPr="007865E4">
        <w:rPr>
          <w:rFonts w:eastAsia="Calibri" w:cs="Arial"/>
          <w:sz w:val="22"/>
        </w:rPr>
        <w:t>lmoittimen hoitajan</w:t>
      </w:r>
      <w:r>
        <w:rPr>
          <w:rFonts w:eastAsia="Calibri" w:cs="Arial"/>
          <w:sz w:val="22"/>
        </w:rPr>
        <w:t>/huoltoyhtiön</w:t>
      </w:r>
      <w:r w:rsidR="00F679C4" w:rsidRPr="007865E4">
        <w:rPr>
          <w:rFonts w:eastAsia="Calibri" w:cs="Arial"/>
          <w:sz w:val="22"/>
        </w:rPr>
        <w:t xml:space="preserve"> yhteystiedot</w:t>
      </w:r>
    </w:p>
    <w:p w:rsidR="00F679C4" w:rsidRPr="007865E4" w:rsidRDefault="00F679C4" w:rsidP="007550CF">
      <w:pPr>
        <w:jc w:val="both"/>
        <w:rPr>
          <w:rFonts w:eastAsia="Calibri" w:cs="Arial"/>
          <w:sz w:val="22"/>
        </w:rPr>
      </w:pPr>
      <w:r w:rsidRPr="007865E4">
        <w:rPr>
          <w:rFonts w:eastAsia="Calibri" w:cs="Arial"/>
          <w:sz w:val="22"/>
        </w:rPr>
        <w:tab/>
      </w:r>
      <w:r w:rsidR="00293D11">
        <w:rPr>
          <w:rFonts w:cs="Arial"/>
          <w:sz w:val="20"/>
          <w:szCs w:val="20"/>
        </w:rPr>
        <w:t xml:space="preserve">Mäntsälän </w:t>
      </w:r>
      <w:r w:rsidR="00F54C4C">
        <w:rPr>
          <w:rFonts w:cs="Arial"/>
          <w:sz w:val="20"/>
          <w:szCs w:val="20"/>
        </w:rPr>
        <w:t>Jäähalli, Jorma Taljavaara  p 0400-739030</w:t>
      </w:r>
    </w:p>
    <w:p w:rsidR="004D2F56" w:rsidRDefault="00376109" w:rsidP="007550CF">
      <w:pPr>
        <w:jc w:val="both"/>
        <w:rPr>
          <w:rFonts w:eastAsia="Calibri" w:cs="Arial"/>
          <w:sz w:val="22"/>
        </w:rPr>
      </w:pPr>
      <w:r>
        <w:rPr>
          <w:rFonts w:eastAsia="Calibri" w:cs="Arial"/>
          <w:sz w:val="22"/>
        </w:rPr>
        <w:t>P</w:t>
      </w:r>
      <w:r w:rsidR="00F679C4" w:rsidRPr="007865E4">
        <w:rPr>
          <w:rFonts w:eastAsia="Calibri" w:cs="Arial"/>
          <w:sz w:val="22"/>
        </w:rPr>
        <w:t xml:space="preserve">aloilmoittimelle </w:t>
      </w:r>
      <w:r>
        <w:rPr>
          <w:rFonts w:eastAsia="Calibri" w:cs="Arial"/>
          <w:sz w:val="22"/>
        </w:rPr>
        <w:t xml:space="preserve">tehdään </w:t>
      </w:r>
      <w:r w:rsidR="00F679C4" w:rsidRPr="007865E4">
        <w:rPr>
          <w:rFonts w:eastAsia="Calibri" w:cs="Arial"/>
          <w:sz w:val="22"/>
        </w:rPr>
        <w:t xml:space="preserve">irtikytkentöjä tapahtuman ajaksi </w:t>
      </w:r>
    </w:p>
    <w:p w:rsidR="00F32C99" w:rsidRDefault="002E65D5" w:rsidP="007550CF">
      <w:pPr>
        <w:tabs>
          <w:tab w:val="left" w:pos="1843"/>
          <w:tab w:val="left" w:pos="3402"/>
        </w:tabs>
        <w:ind w:firstLine="1304"/>
        <w:jc w:val="both"/>
        <w:rPr>
          <w:rFonts w:eastAsia="Calibri" w:cs="Arial"/>
          <w:sz w:val="22"/>
        </w:rPr>
      </w:pPr>
      <w:r w:rsidRPr="00F32C99">
        <w:rPr>
          <w:rFonts w:cs="Arial"/>
          <w:sz w:val="22"/>
        </w:rPr>
        <w:fldChar w:fldCharType="begin">
          <w:ffData>
            <w:name w:val="Valinta2"/>
            <w:enabled/>
            <w:calcOnExit w:val="0"/>
            <w:checkBox>
              <w:sizeAuto/>
              <w:default w:val="0"/>
            </w:checkBox>
          </w:ffData>
        </w:fldChar>
      </w:r>
      <w:r w:rsidR="00530633" w:rsidRPr="00F32C99">
        <w:rPr>
          <w:rFonts w:cs="Arial"/>
          <w:sz w:val="22"/>
        </w:rPr>
        <w:instrText xml:space="preserve"> FORMCHECKBOX </w:instrText>
      </w:r>
      <w:r w:rsidR="00305BFF">
        <w:rPr>
          <w:rFonts w:cs="Arial"/>
          <w:sz w:val="22"/>
        </w:rPr>
      </w:r>
      <w:r w:rsidR="00305BFF">
        <w:rPr>
          <w:rFonts w:cs="Arial"/>
          <w:sz w:val="22"/>
        </w:rPr>
        <w:fldChar w:fldCharType="separate"/>
      </w:r>
      <w:r w:rsidRPr="00F32C99">
        <w:rPr>
          <w:rFonts w:cs="Arial"/>
          <w:sz w:val="22"/>
        </w:rPr>
        <w:fldChar w:fldCharType="end"/>
      </w:r>
      <w:r w:rsidR="00530633">
        <w:rPr>
          <w:rFonts w:cs="Arial"/>
          <w:sz w:val="22"/>
        </w:rPr>
        <w:tab/>
      </w:r>
      <w:r w:rsidR="00F32C99" w:rsidRPr="004D2F56">
        <w:rPr>
          <w:rFonts w:eastAsia="Calibri" w:cs="Arial"/>
          <w:sz w:val="22"/>
        </w:rPr>
        <w:t>Kyllä</w:t>
      </w:r>
      <w:r w:rsidR="006B1BBD">
        <w:rPr>
          <w:rFonts w:eastAsia="Calibri" w:cs="Arial"/>
          <w:sz w:val="22"/>
        </w:rPr>
        <w:tab/>
      </w:r>
      <w:r w:rsidR="00F32C99">
        <w:rPr>
          <w:rFonts w:eastAsia="Calibri" w:cs="Arial"/>
          <w:sz w:val="22"/>
        </w:rPr>
        <w:t xml:space="preserve"> </w:t>
      </w:r>
      <w:r w:rsidR="00293D11">
        <w:rPr>
          <w:rFonts w:eastAsia="Calibri" w:cs="Arial"/>
          <w:sz w:val="22"/>
        </w:rPr>
        <w:t>X</w:t>
      </w:r>
      <w:r w:rsidRPr="00F32C99">
        <w:rPr>
          <w:rFonts w:cs="Arial"/>
          <w:sz w:val="22"/>
        </w:rPr>
        <w:fldChar w:fldCharType="begin">
          <w:ffData>
            <w:name w:val="Valinta2"/>
            <w:enabled/>
            <w:calcOnExit w:val="0"/>
            <w:checkBox>
              <w:sizeAuto/>
              <w:default w:val="0"/>
            </w:checkBox>
          </w:ffData>
        </w:fldChar>
      </w:r>
      <w:r w:rsidR="00530633" w:rsidRPr="00F32C99">
        <w:rPr>
          <w:rFonts w:cs="Arial"/>
          <w:sz w:val="22"/>
        </w:rPr>
        <w:instrText xml:space="preserve"> FORMCHECKBOX </w:instrText>
      </w:r>
      <w:r w:rsidR="00305BFF">
        <w:rPr>
          <w:rFonts w:cs="Arial"/>
          <w:sz w:val="22"/>
        </w:rPr>
      </w:r>
      <w:r w:rsidR="00305BFF">
        <w:rPr>
          <w:rFonts w:cs="Arial"/>
          <w:sz w:val="22"/>
        </w:rPr>
        <w:fldChar w:fldCharType="separate"/>
      </w:r>
      <w:r w:rsidRPr="00F32C99">
        <w:rPr>
          <w:rFonts w:cs="Arial"/>
          <w:sz w:val="22"/>
        </w:rPr>
        <w:fldChar w:fldCharType="end"/>
      </w:r>
      <w:r w:rsidR="00F32C99">
        <w:rPr>
          <w:rFonts w:eastAsia="Calibri" w:cs="Arial"/>
          <w:sz w:val="22"/>
        </w:rPr>
        <w:tab/>
      </w:r>
      <w:r w:rsidR="006B1BBD">
        <w:rPr>
          <w:rFonts w:eastAsia="Calibri" w:cs="Arial"/>
          <w:sz w:val="22"/>
        </w:rPr>
        <w:t>E</w:t>
      </w:r>
      <w:r w:rsidR="00F32C99" w:rsidRPr="004D2F56">
        <w:rPr>
          <w:rFonts w:eastAsia="Calibri" w:cs="Arial"/>
          <w:sz w:val="22"/>
        </w:rPr>
        <w:t>i</w:t>
      </w:r>
    </w:p>
    <w:p w:rsidR="00A00B60" w:rsidRDefault="00A00B60" w:rsidP="007550CF">
      <w:pPr>
        <w:jc w:val="both"/>
        <w:rPr>
          <w:rFonts w:eastAsia="Calibri" w:cs="Arial"/>
          <w:sz w:val="22"/>
        </w:rPr>
      </w:pPr>
      <w:r>
        <w:rPr>
          <w:rFonts w:eastAsia="Calibri" w:cs="Arial"/>
          <w:sz w:val="22"/>
        </w:rPr>
        <w:t xml:space="preserve">Miksi paloilmoittimen irtikytkentöjä tehdään </w:t>
      </w:r>
      <w:r w:rsidR="00376109">
        <w:rPr>
          <w:rFonts w:eastAsia="Calibri" w:cs="Arial"/>
          <w:sz w:val="22"/>
        </w:rPr>
        <w:t>(esim. savuk</w:t>
      </w:r>
      <w:r>
        <w:rPr>
          <w:rFonts w:eastAsia="Calibri" w:cs="Arial"/>
          <w:sz w:val="22"/>
        </w:rPr>
        <w:t>one, pyrotekniikka, tuliesitys)</w:t>
      </w:r>
    </w:p>
    <w:p w:rsidR="004D2F56" w:rsidRDefault="00293D11" w:rsidP="007550CF">
      <w:pPr>
        <w:ind w:firstLine="1304"/>
        <w:jc w:val="both"/>
        <w:rPr>
          <w:rFonts w:cs="Arial"/>
          <w:sz w:val="20"/>
          <w:szCs w:val="20"/>
        </w:rPr>
      </w:pPr>
      <w:r>
        <w:rPr>
          <w:rFonts w:cs="Arial"/>
          <w:sz w:val="20"/>
          <w:szCs w:val="20"/>
        </w:rPr>
        <w:t>ei tarvetta</w:t>
      </w:r>
    </w:p>
    <w:p w:rsidR="004D2F56" w:rsidRDefault="00376109" w:rsidP="007550CF">
      <w:pPr>
        <w:jc w:val="both"/>
        <w:rPr>
          <w:rFonts w:eastAsia="Calibri" w:cs="Arial"/>
          <w:sz w:val="22"/>
        </w:rPr>
      </w:pPr>
      <w:r>
        <w:rPr>
          <w:rFonts w:eastAsia="Calibri" w:cs="Arial"/>
          <w:sz w:val="22"/>
        </w:rPr>
        <w:t>Miten palovartiointi irtikytkennä</w:t>
      </w:r>
      <w:r w:rsidR="004D2F56">
        <w:rPr>
          <w:rFonts w:eastAsia="Calibri" w:cs="Arial"/>
          <w:sz w:val="22"/>
        </w:rPr>
        <w:t>n ajaksi on järjestetty</w:t>
      </w:r>
    </w:p>
    <w:p w:rsidR="00F679C4" w:rsidRDefault="00293D11" w:rsidP="007550CF">
      <w:pPr>
        <w:ind w:firstLine="1304"/>
        <w:jc w:val="both"/>
        <w:rPr>
          <w:rFonts w:cs="Arial"/>
          <w:sz w:val="20"/>
          <w:szCs w:val="20"/>
        </w:rPr>
      </w:pPr>
      <w:r>
        <w:rPr>
          <w:rFonts w:cs="Arial"/>
          <w:sz w:val="20"/>
          <w:szCs w:val="20"/>
        </w:rPr>
        <w:t>ei tarvetta</w:t>
      </w:r>
    </w:p>
    <w:p w:rsidR="004D2F56" w:rsidRPr="00376109" w:rsidRDefault="004D2F56" w:rsidP="007550CF">
      <w:pPr>
        <w:ind w:firstLine="1304"/>
        <w:jc w:val="both"/>
        <w:rPr>
          <w:rFonts w:eastAsia="Calibri" w:cs="Arial"/>
          <w:sz w:val="22"/>
        </w:rPr>
      </w:pPr>
    </w:p>
    <w:p w:rsidR="00DC10DF" w:rsidRPr="00376109" w:rsidRDefault="00391B1E" w:rsidP="007550CF">
      <w:pPr>
        <w:jc w:val="both"/>
        <w:rPr>
          <w:rFonts w:cs="Arial"/>
          <w:b/>
          <w:sz w:val="22"/>
          <w:u w:val="single"/>
        </w:rPr>
      </w:pPr>
      <w:r w:rsidRPr="00376109">
        <w:rPr>
          <w:rFonts w:cs="Arial"/>
          <w:b/>
          <w:sz w:val="22"/>
          <w:u w:val="single"/>
        </w:rPr>
        <w:t>Ensiapu</w:t>
      </w:r>
    </w:p>
    <w:p w:rsidR="00EB44F2" w:rsidRPr="007865E4" w:rsidRDefault="00EB44F2" w:rsidP="007550CF">
      <w:pPr>
        <w:jc w:val="both"/>
        <w:rPr>
          <w:rFonts w:cs="Arial"/>
          <w:sz w:val="22"/>
        </w:rPr>
      </w:pPr>
    </w:p>
    <w:p w:rsidR="008E4497" w:rsidRDefault="00293D11" w:rsidP="007550CF">
      <w:pPr>
        <w:jc w:val="both"/>
        <w:rPr>
          <w:rFonts w:cs="Arial"/>
          <w:sz w:val="22"/>
        </w:rPr>
      </w:pPr>
      <w:r>
        <w:rPr>
          <w:rFonts w:cs="Arial"/>
          <w:sz w:val="22"/>
        </w:rPr>
        <w:t xml:space="preserve">Tapahtumaan ei ole </w:t>
      </w:r>
      <w:r w:rsidR="00391B1E" w:rsidRPr="007865E4">
        <w:rPr>
          <w:rFonts w:cs="Arial"/>
          <w:sz w:val="22"/>
        </w:rPr>
        <w:t xml:space="preserve"> laadittu </w:t>
      </w:r>
      <w:r>
        <w:rPr>
          <w:rFonts w:cs="Arial"/>
          <w:sz w:val="22"/>
        </w:rPr>
        <w:t xml:space="preserve">erillistä </w:t>
      </w:r>
      <w:r w:rsidR="00391B1E" w:rsidRPr="007865E4">
        <w:rPr>
          <w:rFonts w:cs="Arial"/>
          <w:sz w:val="22"/>
        </w:rPr>
        <w:t>ensiapusuunnitelma</w:t>
      </w:r>
      <w:r>
        <w:rPr>
          <w:rFonts w:cs="Arial"/>
          <w:sz w:val="22"/>
        </w:rPr>
        <w:t>a.</w:t>
      </w:r>
      <w:r w:rsidR="00391B1E" w:rsidRPr="007865E4">
        <w:rPr>
          <w:rFonts w:cs="Arial"/>
          <w:sz w:val="22"/>
        </w:rPr>
        <w:t xml:space="preserve">. </w:t>
      </w:r>
    </w:p>
    <w:p w:rsidR="00391B1E" w:rsidRPr="00AD5C7F" w:rsidRDefault="00391B1E" w:rsidP="007550CF">
      <w:pPr>
        <w:jc w:val="both"/>
        <w:rPr>
          <w:rFonts w:cs="Arial"/>
          <w:i/>
          <w:color w:val="000000" w:themeColor="text1"/>
          <w:sz w:val="20"/>
          <w:szCs w:val="20"/>
        </w:rPr>
      </w:pPr>
      <w:r w:rsidRPr="00AD5C7F">
        <w:rPr>
          <w:rFonts w:cs="Arial"/>
          <w:i/>
          <w:sz w:val="20"/>
          <w:szCs w:val="20"/>
        </w:rPr>
        <w:t xml:space="preserve">Ohje: Pääsääntöisesti </w:t>
      </w:r>
      <w:r w:rsidR="006136C3" w:rsidRPr="00AD5C7F">
        <w:rPr>
          <w:rFonts w:cs="Arial"/>
          <w:i/>
          <w:sz w:val="20"/>
          <w:szCs w:val="20"/>
        </w:rPr>
        <w:t xml:space="preserve">erillinen </w:t>
      </w:r>
      <w:r w:rsidRPr="00AD5C7F">
        <w:rPr>
          <w:rFonts w:cs="Arial"/>
          <w:i/>
          <w:sz w:val="20"/>
          <w:szCs w:val="20"/>
        </w:rPr>
        <w:t>ensiapusuunnitelma laaditaan vain tapahtumiin, joissa on samanaikaisesti läsnä yli 2000 henkilöä tai tapahtuman erityispiirteet vaativat erityisiä ensi</w:t>
      </w:r>
      <w:r w:rsidR="00436F82">
        <w:rPr>
          <w:rFonts w:cs="Arial"/>
          <w:i/>
          <w:sz w:val="20"/>
          <w:szCs w:val="20"/>
        </w:rPr>
        <w:t xml:space="preserve">apujärjestelyitä. </w:t>
      </w:r>
      <w:r w:rsidR="002E7D15">
        <w:rPr>
          <w:rFonts w:cs="Arial"/>
          <w:i/>
          <w:sz w:val="20"/>
          <w:szCs w:val="20"/>
        </w:rPr>
        <w:t>A</w:t>
      </w:r>
      <w:r w:rsidR="004D2F56">
        <w:rPr>
          <w:rFonts w:cs="Arial"/>
          <w:i/>
          <w:sz w:val="20"/>
          <w:szCs w:val="20"/>
        </w:rPr>
        <w:t>lle 2000 henkilön</w:t>
      </w:r>
      <w:r w:rsidR="00AD5C7F">
        <w:rPr>
          <w:rFonts w:cs="Arial"/>
          <w:i/>
          <w:sz w:val="20"/>
          <w:szCs w:val="20"/>
        </w:rPr>
        <w:t xml:space="preserve"> tapahtumiin </w:t>
      </w:r>
      <w:r w:rsidRPr="00AD5C7F">
        <w:rPr>
          <w:rFonts w:cs="Arial"/>
          <w:i/>
          <w:sz w:val="20"/>
          <w:szCs w:val="20"/>
        </w:rPr>
        <w:t xml:space="preserve">riittää, kun ensiavun osalta </w:t>
      </w:r>
      <w:r w:rsidR="00E91E53" w:rsidRPr="00AD5C7F">
        <w:rPr>
          <w:rFonts w:cs="Arial"/>
          <w:i/>
          <w:sz w:val="20"/>
          <w:szCs w:val="20"/>
        </w:rPr>
        <w:t>täytetään seuraava taulukko</w:t>
      </w:r>
      <w:r w:rsidR="00AD5C7F" w:rsidRPr="00AD5C7F">
        <w:rPr>
          <w:rFonts w:cs="Arial"/>
          <w:i/>
          <w:sz w:val="20"/>
          <w:szCs w:val="20"/>
        </w:rPr>
        <w:t xml:space="preserve">. </w:t>
      </w:r>
      <w:r w:rsidR="00A00B60" w:rsidRPr="00AD5C7F">
        <w:rPr>
          <w:rFonts w:cs="Arial"/>
          <w:i/>
          <w:sz w:val="20"/>
          <w:szCs w:val="20"/>
        </w:rPr>
        <w:t>Ensiapuhenkilöstön määrä suhteutetaan yleisön määrään, riskeihin sekä tapahtuma-alueen kokoon.</w:t>
      </w:r>
      <w:r w:rsidR="00E2485F" w:rsidRPr="00AD5C7F">
        <w:rPr>
          <w:rFonts w:cs="Arial"/>
          <w:i/>
          <w:sz w:val="20"/>
          <w:szCs w:val="20"/>
        </w:rPr>
        <w:t xml:space="preserve"> </w:t>
      </w:r>
      <w:r w:rsidR="00AD5C7F" w:rsidRPr="00AD5C7F">
        <w:rPr>
          <w:rFonts w:cs="Arial"/>
          <w:i/>
          <w:sz w:val="20"/>
          <w:szCs w:val="20"/>
        </w:rPr>
        <w:t>Tarkemmat ensiapuvalmiuden minimivaatimukset</w:t>
      </w:r>
      <w:r w:rsidR="00AD5C7F" w:rsidRPr="00AD5C7F">
        <w:rPr>
          <w:rFonts w:cs="Arial"/>
          <w:i/>
          <w:color w:val="FF0000"/>
          <w:sz w:val="20"/>
          <w:szCs w:val="20"/>
        </w:rPr>
        <w:t xml:space="preserve"> </w:t>
      </w:r>
      <w:r w:rsidR="00AD5C7F" w:rsidRPr="00AD5C7F">
        <w:rPr>
          <w:rFonts w:cs="Arial"/>
          <w:i/>
          <w:color w:val="000000" w:themeColor="text1"/>
          <w:sz w:val="20"/>
          <w:szCs w:val="20"/>
        </w:rPr>
        <w:t>löytyvät pelastussuunnitelman laadintaoppaan E</w:t>
      </w:r>
      <w:r w:rsidR="00AD5C7F">
        <w:rPr>
          <w:rFonts w:cs="Arial"/>
          <w:i/>
          <w:color w:val="000000" w:themeColor="text1"/>
          <w:sz w:val="20"/>
          <w:szCs w:val="20"/>
        </w:rPr>
        <w:t>n</w:t>
      </w:r>
      <w:r w:rsidR="004D2F56">
        <w:rPr>
          <w:rFonts w:cs="Arial"/>
          <w:i/>
          <w:color w:val="000000" w:themeColor="text1"/>
          <w:sz w:val="20"/>
          <w:szCs w:val="20"/>
        </w:rPr>
        <w:t>siapu-kohdasta.</w:t>
      </w:r>
    </w:p>
    <w:p w:rsidR="00391B1E" w:rsidRPr="007865E4" w:rsidRDefault="00391B1E" w:rsidP="007550CF">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781BDA" w:rsidRPr="007865E4" w:rsidTr="00781BDA">
        <w:tc>
          <w:tcPr>
            <w:tcW w:w="2268" w:type="dxa"/>
          </w:tcPr>
          <w:p w:rsidR="00781BDA" w:rsidRPr="007865E4" w:rsidRDefault="00781BDA" w:rsidP="007550CF">
            <w:pPr>
              <w:rPr>
                <w:rFonts w:ascii="Univers LT Std 45 Light" w:hAnsi="Univers LT Std 45 Light" w:cs="Arial"/>
              </w:rPr>
            </w:pPr>
            <w:r w:rsidRPr="007865E4">
              <w:rPr>
                <w:rFonts w:ascii="Univers LT Std 45 Light" w:hAnsi="Univers LT Std 45 Light" w:cs="Arial"/>
                <w:sz w:val="22"/>
              </w:rPr>
              <w:t>Ensiavun vastuuhenkilö</w:t>
            </w:r>
          </w:p>
        </w:tc>
        <w:tc>
          <w:tcPr>
            <w:tcW w:w="7940" w:type="dxa"/>
            <w:gridSpan w:val="4"/>
          </w:tcPr>
          <w:p w:rsidR="00781BDA" w:rsidRPr="00F75E0A" w:rsidRDefault="00781BDA" w:rsidP="007550CF">
            <w:pPr>
              <w:jc w:val="both"/>
              <w:rPr>
                <w:rFonts w:ascii="Univers LT Std 45 Light" w:hAnsi="Univers LT Std 45 Light" w:cs="Arial"/>
                <w:color w:val="FF0000"/>
              </w:rPr>
            </w:pPr>
            <w:r w:rsidRPr="007865E4">
              <w:rPr>
                <w:rFonts w:ascii="Univers LT Std 45 Light" w:hAnsi="Univers LT Std 45 Light" w:cs="Arial"/>
                <w:sz w:val="22"/>
              </w:rPr>
              <w:t xml:space="preserve">Nimi: </w:t>
            </w:r>
            <w:r w:rsidR="00F219E0" w:rsidRPr="00F219E0">
              <w:rPr>
                <w:rFonts w:cs="Arial"/>
                <w:sz w:val="22"/>
              </w:rPr>
              <w:t>Petra Stenberg</w:t>
            </w:r>
          </w:p>
          <w:p w:rsidR="00781BDA" w:rsidRPr="00F219E0" w:rsidRDefault="00781BDA" w:rsidP="007550CF">
            <w:pPr>
              <w:jc w:val="both"/>
              <w:rPr>
                <w:rFonts w:ascii="Univers LT Std 45 Light" w:hAnsi="Univers LT Std 45 Light" w:cs="Arial"/>
              </w:rPr>
            </w:pPr>
            <w:r w:rsidRPr="00F219E0">
              <w:rPr>
                <w:rFonts w:ascii="Univers LT Std 45 Light" w:hAnsi="Univers LT Std 45 Light" w:cs="Arial"/>
                <w:sz w:val="22"/>
              </w:rPr>
              <w:t xml:space="preserve">Puhelin: </w:t>
            </w:r>
            <w:r w:rsidR="00F219E0" w:rsidRPr="00F219E0">
              <w:rPr>
                <w:rFonts w:cs="Arial"/>
                <w:sz w:val="22"/>
              </w:rPr>
              <w:t>040-5942081</w:t>
            </w:r>
          </w:p>
          <w:p w:rsidR="00781BDA" w:rsidRPr="007865E4" w:rsidRDefault="00781BDA" w:rsidP="00293D11">
            <w:pPr>
              <w:jc w:val="both"/>
              <w:rPr>
                <w:rFonts w:ascii="Univers LT Std 45 Light" w:hAnsi="Univers LT Std 45 Light" w:cs="Arial"/>
              </w:rPr>
            </w:pPr>
            <w:r w:rsidRPr="007865E4">
              <w:rPr>
                <w:rFonts w:ascii="Univers LT Std 45 Light" w:hAnsi="Univers LT Std 45 Light" w:cs="Arial"/>
                <w:sz w:val="22"/>
              </w:rPr>
              <w:t xml:space="preserve">Sähköposti: </w:t>
            </w:r>
            <w:hyperlink r:id="rId11" w:history="1">
              <w:r w:rsidR="004C0F1E" w:rsidRPr="003A4212">
                <w:rPr>
                  <w:rStyle w:val="Hyperlinkki"/>
                  <w:rFonts w:cs="Arial"/>
                  <w:sz w:val="22"/>
                </w:rPr>
                <w:t>mjt.petra@gmail.com</w:t>
              </w:r>
            </w:hyperlink>
          </w:p>
        </w:tc>
      </w:tr>
      <w:tr w:rsidR="00781BDA" w:rsidRPr="007865E4" w:rsidTr="00781BDA">
        <w:trPr>
          <w:trHeight w:val="339"/>
        </w:trPr>
        <w:tc>
          <w:tcPr>
            <w:tcW w:w="2268" w:type="dxa"/>
            <w:vMerge w:val="restart"/>
          </w:tcPr>
          <w:p w:rsidR="00781BDA" w:rsidRPr="007865E4" w:rsidRDefault="00C800BD" w:rsidP="007550CF">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henkilöstö</w:t>
            </w:r>
          </w:p>
        </w:tc>
        <w:tc>
          <w:tcPr>
            <w:tcW w:w="1985" w:type="dxa"/>
          </w:tcPr>
          <w:p w:rsidR="00781BDA" w:rsidRPr="007865E4" w:rsidRDefault="00781BDA" w:rsidP="007550CF">
            <w:pPr>
              <w:jc w:val="both"/>
              <w:rPr>
                <w:rFonts w:ascii="Univers LT Std 45 Light" w:hAnsi="Univers LT Std 45 Light" w:cs="Arial"/>
              </w:rPr>
            </w:pPr>
          </w:p>
        </w:tc>
        <w:tc>
          <w:tcPr>
            <w:tcW w:w="1985" w:type="dxa"/>
          </w:tcPr>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Määrä</w:t>
            </w:r>
          </w:p>
        </w:tc>
        <w:tc>
          <w:tcPr>
            <w:tcW w:w="1985" w:type="dxa"/>
          </w:tcPr>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Koulutus</w:t>
            </w:r>
          </w:p>
        </w:tc>
        <w:tc>
          <w:tcPr>
            <w:tcW w:w="1985" w:type="dxa"/>
          </w:tcPr>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Päivystysaika</w:t>
            </w:r>
          </w:p>
        </w:tc>
      </w:tr>
      <w:tr w:rsidR="00781BDA" w:rsidRPr="007865E4" w:rsidTr="00781BDA">
        <w:trPr>
          <w:trHeight w:val="254"/>
        </w:trPr>
        <w:tc>
          <w:tcPr>
            <w:tcW w:w="2268" w:type="dxa"/>
            <w:vMerge/>
          </w:tcPr>
          <w:p w:rsidR="00781BDA" w:rsidRPr="007865E4" w:rsidRDefault="00781BDA" w:rsidP="007550CF">
            <w:pPr>
              <w:jc w:val="both"/>
              <w:rPr>
                <w:rFonts w:ascii="Univers LT Std 45 Light" w:hAnsi="Univers LT Std 45 Light" w:cs="Arial"/>
              </w:rPr>
            </w:pPr>
          </w:p>
        </w:tc>
        <w:tc>
          <w:tcPr>
            <w:tcW w:w="1985" w:type="dxa"/>
          </w:tcPr>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Johto</w:t>
            </w:r>
          </w:p>
        </w:tc>
        <w:tc>
          <w:tcPr>
            <w:tcW w:w="1985" w:type="dxa"/>
          </w:tcPr>
          <w:p w:rsidR="00781BDA" w:rsidRPr="007865E4" w:rsidRDefault="00293D11" w:rsidP="007550CF">
            <w:pPr>
              <w:jc w:val="both"/>
              <w:rPr>
                <w:rFonts w:cs="Arial"/>
              </w:rPr>
            </w:pPr>
            <w:r>
              <w:rPr>
                <w:rFonts w:cs="Arial"/>
                <w:sz w:val="22"/>
              </w:rPr>
              <w:t>1</w:t>
            </w:r>
          </w:p>
        </w:tc>
        <w:tc>
          <w:tcPr>
            <w:tcW w:w="1985" w:type="dxa"/>
          </w:tcPr>
          <w:p w:rsidR="00781BDA" w:rsidRPr="007865E4" w:rsidRDefault="00F219E0" w:rsidP="007550CF">
            <w:pPr>
              <w:jc w:val="both"/>
              <w:rPr>
                <w:rFonts w:cs="Arial"/>
              </w:rPr>
            </w:pPr>
            <w:r>
              <w:rPr>
                <w:rFonts w:cs="Arial"/>
              </w:rPr>
              <w:t>sairaanhoitaja</w:t>
            </w:r>
          </w:p>
        </w:tc>
        <w:tc>
          <w:tcPr>
            <w:tcW w:w="1985" w:type="dxa"/>
          </w:tcPr>
          <w:p w:rsidR="00781BDA" w:rsidRPr="007865E4" w:rsidRDefault="004A724F" w:rsidP="007550CF">
            <w:pPr>
              <w:jc w:val="both"/>
              <w:rPr>
                <w:rFonts w:cs="Arial"/>
              </w:rPr>
            </w:pPr>
            <w:r>
              <w:rPr>
                <w:rFonts w:cs="Arial"/>
                <w:sz w:val="22"/>
              </w:rPr>
              <w:t>8.0</w:t>
            </w:r>
            <w:r w:rsidR="00F75E0A">
              <w:rPr>
                <w:rFonts w:cs="Arial"/>
                <w:sz w:val="22"/>
              </w:rPr>
              <w:t>0-</w:t>
            </w:r>
            <w:r w:rsidR="00F037DC">
              <w:rPr>
                <w:rFonts w:cs="Arial"/>
                <w:sz w:val="22"/>
              </w:rPr>
              <w:t>21.00</w:t>
            </w:r>
          </w:p>
        </w:tc>
      </w:tr>
      <w:tr w:rsidR="00781BDA" w:rsidRPr="007865E4" w:rsidTr="00781BDA">
        <w:trPr>
          <w:trHeight w:val="254"/>
        </w:trPr>
        <w:tc>
          <w:tcPr>
            <w:tcW w:w="2268" w:type="dxa"/>
            <w:vMerge/>
          </w:tcPr>
          <w:p w:rsidR="00781BDA" w:rsidRPr="007865E4" w:rsidRDefault="00781BDA" w:rsidP="007550CF">
            <w:pPr>
              <w:jc w:val="both"/>
              <w:rPr>
                <w:rFonts w:ascii="Univers LT Std 45 Light" w:hAnsi="Univers LT Std 45 Light" w:cs="Arial"/>
              </w:rPr>
            </w:pPr>
          </w:p>
        </w:tc>
        <w:tc>
          <w:tcPr>
            <w:tcW w:w="1985" w:type="dxa"/>
          </w:tcPr>
          <w:p w:rsidR="00781BDA" w:rsidRPr="007865E4" w:rsidRDefault="00781BDA" w:rsidP="007550CF">
            <w:pPr>
              <w:jc w:val="both"/>
              <w:rPr>
                <w:rFonts w:ascii="Univers LT Std 45 Light" w:hAnsi="Univers LT Std 45 Light" w:cs="Arial"/>
              </w:rPr>
            </w:pPr>
          </w:p>
        </w:tc>
        <w:tc>
          <w:tcPr>
            <w:tcW w:w="1985" w:type="dxa"/>
          </w:tcPr>
          <w:p w:rsidR="00781BDA" w:rsidRPr="007865E4" w:rsidRDefault="00781BDA" w:rsidP="007550CF">
            <w:pPr>
              <w:jc w:val="both"/>
              <w:rPr>
                <w:rFonts w:cs="Arial"/>
              </w:rPr>
            </w:pPr>
          </w:p>
        </w:tc>
        <w:tc>
          <w:tcPr>
            <w:tcW w:w="1985" w:type="dxa"/>
          </w:tcPr>
          <w:p w:rsidR="00781BDA" w:rsidRPr="007865E4" w:rsidRDefault="00781BDA" w:rsidP="007550CF">
            <w:pPr>
              <w:jc w:val="both"/>
              <w:rPr>
                <w:rFonts w:cs="Arial"/>
              </w:rPr>
            </w:pPr>
          </w:p>
        </w:tc>
        <w:tc>
          <w:tcPr>
            <w:tcW w:w="1985" w:type="dxa"/>
          </w:tcPr>
          <w:p w:rsidR="00781BDA" w:rsidRPr="007865E4" w:rsidRDefault="00781BDA" w:rsidP="007550CF">
            <w:pPr>
              <w:jc w:val="both"/>
              <w:rPr>
                <w:rFonts w:cs="Arial"/>
              </w:rPr>
            </w:pPr>
          </w:p>
        </w:tc>
      </w:tr>
    </w:tbl>
    <w:p w:rsidR="00781BDA" w:rsidRPr="007865E4" w:rsidRDefault="00781BDA" w:rsidP="007550CF">
      <w:pPr>
        <w:jc w:val="both"/>
        <w:rPr>
          <w:rFonts w:ascii="Univers LT Std 45 Light" w:hAnsi="Univers LT Std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81BDA" w:rsidRPr="007865E4" w:rsidTr="00781BDA">
        <w:trPr>
          <w:trHeight w:val="1134"/>
        </w:trPr>
        <w:tc>
          <w:tcPr>
            <w:tcW w:w="2268" w:type="dxa"/>
          </w:tcPr>
          <w:p w:rsidR="00781BDA" w:rsidRPr="007865E4" w:rsidRDefault="00C800BD" w:rsidP="007550CF">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materiaali</w:t>
            </w:r>
          </w:p>
        </w:tc>
        <w:tc>
          <w:tcPr>
            <w:tcW w:w="7938" w:type="dxa"/>
          </w:tcPr>
          <w:p w:rsidR="00781BDA" w:rsidRPr="007865E4" w:rsidRDefault="00781BDA" w:rsidP="007550CF">
            <w:pPr>
              <w:jc w:val="both"/>
              <w:rPr>
                <w:rFonts w:ascii="Univers LT Std 45 Light" w:hAnsi="Univers LT Std 45 Light" w:cs="Arial"/>
                <w:i/>
              </w:rPr>
            </w:pPr>
            <w:r w:rsidRPr="007865E4">
              <w:rPr>
                <w:rFonts w:ascii="Univers LT Std 45 Light" w:hAnsi="Univers LT Std 45 Light" w:cs="Arial"/>
                <w:i/>
                <w:sz w:val="22"/>
              </w:rPr>
              <w:t>Kuvataan millaista ensiapumateriaalia on hankittu ja minne ne on sijoitettu.</w:t>
            </w:r>
          </w:p>
          <w:p w:rsidR="00781BDA" w:rsidRDefault="00293D11" w:rsidP="007550CF">
            <w:pPr>
              <w:jc w:val="both"/>
              <w:rPr>
                <w:rFonts w:ascii="Univers LT Std 45 Light" w:hAnsi="Univers LT Std 45 Light" w:cs="Arial"/>
              </w:rPr>
            </w:pPr>
            <w:r>
              <w:rPr>
                <w:rFonts w:ascii="Univers LT Std 45 Light" w:hAnsi="Univers LT Std 45 Light" w:cs="Arial"/>
                <w:sz w:val="22"/>
              </w:rPr>
              <w:t xml:space="preserve">Ensiapulaukku </w:t>
            </w:r>
            <w:r w:rsidR="00AA569A">
              <w:rPr>
                <w:rFonts w:ascii="Univers LT Std 45 Light" w:hAnsi="Univers LT Std 45 Light" w:cs="Arial"/>
                <w:sz w:val="22"/>
              </w:rPr>
              <w:t xml:space="preserve"> ensiapupisteessä</w:t>
            </w:r>
          </w:p>
          <w:p w:rsidR="00293D11" w:rsidRPr="007865E4" w:rsidRDefault="00293D11" w:rsidP="007550CF">
            <w:pPr>
              <w:jc w:val="both"/>
              <w:rPr>
                <w:rFonts w:cs="Arial"/>
              </w:rPr>
            </w:pPr>
            <w:r>
              <w:rPr>
                <w:rFonts w:ascii="Univers LT Std 45 Light" w:hAnsi="Univers LT Std 45 Light" w:cs="Arial"/>
                <w:sz w:val="22"/>
              </w:rPr>
              <w:t>Jäähallin kantopaarit jäähallin käytävällä kaukalon lähellä</w:t>
            </w:r>
          </w:p>
        </w:tc>
      </w:tr>
    </w:tbl>
    <w:p w:rsidR="00391B1E" w:rsidRDefault="00391B1E" w:rsidP="007550CF">
      <w:pPr>
        <w:jc w:val="both"/>
        <w:rPr>
          <w:rFonts w:cs="Arial"/>
          <w:sz w:val="22"/>
        </w:rPr>
      </w:pPr>
    </w:p>
    <w:p w:rsidR="00436F82" w:rsidRDefault="00436F82" w:rsidP="007550CF">
      <w:pPr>
        <w:jc w:val="both"/>
        <w:rPr>
          <w:rFonts w:cs="Arial"/>
          <w:b/>
          <w:sz w:val="22"/>
          <w:u w:val="single"/>
        </w:rPr>
      </w:pPr>
    </w:p>
    <w:p w:rsidR="00AA569A" w:rsidRDefault="00AA569A" w:rsidP="007550CF">
      <w:pPr>
        <w:jc w:val="both"/>
        <w:rPr>
          <w:rFonts w:cs="Arial"/>
          <w:b/>
          <w:sz w:val="22"/>
          <w:u w:val="single"/>
        </w:rPr>
      </w:pPr>
    </w:p>
    <w:p w:rsidR="00B339A3" w:rsidRPr="00E91E53" w:rsidRDefault="00B339A3" w:rsidP="007550CF">
      <w:pPr>
        <w:jc w:val="both"/>
        <w:rPr>
          <w:rFonts w:cs="Arial"/>
          <w:b/>
          <w:sz w:val="22"/>
          <w:u w:val="single"/>
        </w:rPr>
      </w:pPr>
      <w:r w:rsidRPr="00E91E53">
        <w:rPr>
          <w:rFonts w:cs="Arial"/>
          <w:b/>
          <w:sz w:val="22"/>
          <w:u w:val="single"/>
        </w:rPr>
        <w:t>Henkilömää</w:t>
      </w:r>
      <w:r w:rsidR="00781BDA" w:rsidRPr="00E91E53">
        <w:rPr>
          <w:rFonts w:cs="Arial"/>
          <w:b/>
          <w:sz w:val="22"/>
          <w:u w:val="single"/>
        </w:rPr>
        <w:t>rä</w:t>
      </w:r>
    </w:p>
    <w:p w:rsidR="00EB44F2" w:rsidRPr="007865E4" w:rsidRDefault="00EB44F2" w:rsidP="007550CF">
      <w:pPr>
        <w:jc w:val="both"/>
        <w:rPr>
          <w:rFonts w:cs="Arial"/>
          <w:sz w:val="22"/>
        </w:rPr>
      </w:pPr>
    </w:p>
    <w:p w:rsidR="00781BDA" w:rsidRPr="00AB19FA" w:rsidRDefault="00E91E53" w:rsidP="007550CF">
      <w:pPr>
        <w:jc w:val="both"/>
        <w:rPr>
          <w:rFonts w:cs="Arial"/>
          <w:sz w:val="22"/>
        </w:rPr>
      </w:pPr>
      <w:r>
        <w:rPr>
          <w:rFonts w:cs="Arial"/>
          <w:sz w:val="22"/>
        </w:rPr>
        <w:t>Arvio samanaikaisesti läsnä olevan yleisön maksimi</w:t>
      </w:r>
      <w:r w:rsidR="00781BDA" w:rsidRPr="007865E4">
        <w:rPr>
          <w:rFonts w:cs="Arial"/>
          <w:sz w:val="22"/>
        </w:rPr>
        <w:t>määrä</w:t>
      </w:r>
      <w:r>
        <w:rPr>
          <w:rFonts w:cs="Arial"/>
          <w:sz w:val="22"/>
        </w:rPr>
        <w:t>stä</w:t>
      </w:r>
      <w:r>
        <w:rPr>
          <w:rFonts w:cs="Arial"/>
          <w:sz w:val="22"/>
        </w:rPr>
        <w:tab/>
      </w:r>
      <w:r w:rsidR="00F75E0A">
        <w:rPr>
          <w:rFonts w:cs="Arial"/>
          <w:sz w:val="20"/>
          <w:szCs w:val="20"/>
        </w:rPr>
        <w:t>80</w:t>
      </w:r>
      <w:r w:rsidR="004D2F56" w:rsidRPr="00AB19FA">
        <w:rPr>
          <w:rFonts w:cs="Arial"/>
          <w:sz w:val="20"/>
          <w:szCs w:val="20"/>
        </w:rPr>
        <w:t xml:space="preserve"> </w:t>
      </w:r>
      <w:r w:rsidR="004D2F56" w:rsidRPr="00AB19FA">
        <w:rPr>
          <w:rFonts w:cs="Arial"/>
          <w:sz w:val="22"/>
        </w:rPr>
        <w:t>h</w:t>
      </w:r>
      <w:r w:rsidR="0017565F" w:rsidRPr="00AB19FA">
        <w:rPr>
          <w:rFonts w:cs="Arial"/>
          <w:sz w:val="22"/>
        </w:rPr>
        <w:t>enkilöä</w:t>
      </w:r>
    </w:p>
    <w:p w:rsidR="00781BDA" w:rsidRPr="00AB19FA" w:rsidRDefault="00781BDA" w:rsidP="007550CF">
      <w:pPr>
        <w:jc w:val="both"/>
        <w:rPr>
          <w:rFonts w:cs="Arial"/>
          <w:sz w:val="22"/>
        </w:rPr>
      </w:pPr>
    </w:p>
    <w:p w:rsidR="00781BDA" w:rsidRPr="00AB19FA" w:rsidRDefault="00E91E53" w:rsidP="007550CF">
      <w:pPr>
        <w:jc w:val="both"/>
        <w:rPr>
          <w:rFonts w:cs="Arial"/>
          <w:sz w:val="22"/>
        </w:rPr>
      </w:pPr>
      <w:r w:rsidRPr="00AB19FA">
        <w:rPr>
          <w:rFonts w:cs="Arial"/>
          <w:sz w:val="22"/>
        </w:rPr>
        <w:t>Arvio samanaikaisesti läsnä olevan henkilökunnan määrästä</w:t>
      </w:r>
      <w:r w:rsidR="00DC1C6D" w:rsidRPr="00AB19FA">
        <w:rPr>
          <w:rFonts w:cs="Arial"/>
          <w:sz w:val="22"/>
        </w:rPr>
        <w:tab/>
      </w:r>
      <w:r w:rsidR="00F75E0A">
        <w:rPr>
          <w:rFonts w:cs="Arial"/>
          <w:sz w:val="20"/>
          <w:szCs w:val="20"/>
        </w:rPr>
        <w:t>30</w:t>
      </w:r>
      <w:r w:rsidR="004D2F56" w:rsidRPr="00AB19FA">
        <w:rPr>
          <w:rFonts w:cs="Arial"/>
          <w:sz w:val="20"/>
          <w:szCs w:val="20"/>
        </w:rPr>
        <w:t xml:space="preserve"> </w:t>
      </w:r>
      <w:r w:rsidR="004D2F56" w:rsidRPr="00AB19FA">
        <w:rPr>
          <w:rFonts w:cs="Arial"/>
          <w:sz w:val="22"/>
        </w:rPr>
        <w:t>h</w:t>
      </w:r>
      <w:r w:rsidR="0017565F" w:rsidRPr="00AB19FA">
        <w:rPr>
          <w:rFonts w:cs="Arial"/>
          <w:sz w:val="22"/>
        </w:rPr>
        <w:t>enkilöä</w:t>
      </w:r>
    </w:p>
    <w:p w:rsidR="00781BDA" w:rsidRPr="007865E4" w:rsidRDefault="00781BDA" w:rsidP="007550CF">
      <w:pPr>
        <w:jc w:val="both"/>
        <w:rPr>
          <w:rFonts w:cs="Arial"/>
          <w:sz w:val="22"/>
        </w:rPr>
      </w:pPr>
    </w:p>
    <w:p w:rsidR="004D2F56" w:rsidRDefault="00781BDA" w:rsidP="007535C6">
      <w:pPr>
        <w:jc w:val="both"/>
        <w:rPr>
          <w:rFonts w:cs="Arial"/>
          <w:sz w:val="22"/>
          <w:shd w:val="clear" w:color="auto" w:fill="D9D9D9" w:themeFill="background1" w:themeFillShade="D9"/>
        </w:rPr>
      </w:pPr>
      <w:r w:rsidRPr="007865E4">
        <w:rPr>
          <w:rFonts w:cs="Arial"/>
          <w:sz w:val="22"/>
        </w:rPr>
        <w:t xml:space="preserve">Tapahtumatilan rakennusluvan </w:t>
      </w:r>
      <w:r w:rsidR="00E52ED3">
        <w:rPr>
          <w:rFonts w:cs="Arial"/>
          <w:sz w:val="22"/>
        </w:rPr>
        <w:t>mukainen</w:t>
      </w:r>
      <w:r w:rsidR="00DC1C6D">
        <w:rPr>
          <w:rFonts w:cs="Arial"/>
          <w:sz w:val="22"/>
        </w:rPr>
        <w:t xml:space="preserve"> maksimihenkilömäärä</w:t>
      </w:r>
      <w:r w:rsidR="007535C6">
        <w:rPr>
          <w:rFonts w:cs="Arial"/>
          <w:sz w:val="22"/>
        </w:rPr>
        <w:t xml:space="preserve">: </w:t>
      </w:r>
      <w:r w:rsidR="004D2F56">
        <w:rPr>
          <w:rFonts w:cs="Arial"/>
          <w:sz w:val="22"/>
        </w:rPr>
        <w:tab/>
      </w:r>
      <w:r w:rsidR="008548C3" w:rsidRPr="004D2F56">
        <w:rPr>
          <w:rFonts w:cs="Arial"/>
          <w:sz w:val="22"/>
        </w:rPr>
        <w:t>Tila</w:t>
      </w:r>
      <w:r w:rsidR="0017565F" w:rsidRPr="004D2F56">
        <w:rPr>
          <w:rFonts w:cs="Arial"/>
          <w:sz w:val="22"/>
        </w:rPr>
        <w:t>n</w:t>
      </w:r>
      <w:r w:rsidR="008548C3" w:rsidRPr="004D2F56">
        <w:rPr>
          <w:rFonts w:cs="Arial"/>
          <w:sz w:val="22"/>
        </w:rPr>
        <w:t xml:space="preserve"> nimi</w:t>
      </w:r>
      <w:r w:rsidR="00B61BBA">
        <w:rPr>
          <w:rFonts w:cs="Arial"/>
          <w:sz w:val="22"/>
        </w:rPr>
        <w:t>:</w:t>
      </w:r>
      <w:r w:rsidR="004D2F56" w:rsidRPr="004D2F56">
        <w:rPr>
          <w:rFonts w:cs="Arial"/>
          <w:sz w:val="22"/>
        </w:rPr>
        <w:tab/>
      </w:r>
      <w:r w:rsidR="00293D11">
        <w:rPr>
          <w:rFonts w:cs="Arial"/>
          <w:sz w:val="22"/>
        </w:rPr>
        <w:t>jäähalli</w:t>
      </w:r>
      <w:r w:rsidR="002E65D5"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2E65D5" w:rsidRPr="00CD455D">
        <w:rPr>
          <w:rFonts w:cs="Arial"/>
          <w:sz w:val="20"/>
          <w:szCs w:val="20"/>
        </w:rPr>
      </w:r>
      <w:r w:rsidR="002E65D5"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2E65D5" w:rsidRPr="00CD455D">
        <w:rPr>
          <w:rFonts w:cs="Arial"/>
          <w:sz w:val="20"/>
          <w:szCs w:val="20"/>
        </w:rPr>
        <w:fldChar w:fldCharType="end"/>
      </w:r>
    </w:p>
    <w:p w:rsidR="00781BDA" w:rsidRDefault="003C1958" w:rsidP="007550CF">
      <w:pPr>
        <w:ind w:left="6520" w:firstLine="1304"/>
        <w:jc w:val="both"/>
        <w:rPr>
          <w:rFonts w:cs="Arial"/>
          <w:sz w:val="22"/>
        </w:rPr>
      </w:pPr>
      <w:r>
        <w:rPr>
          <w:rFonts w:cs="Arial"/>
          <w:sz w:val="20"/>
          <w:szCs w:val="20"/>
        </w:rPr>
        <w:t>500</w:t>
      </w:r>
      <w:r w:rsidR="0017565F">
        <w:rPr>
          <w:rFonts w:cs="Arial"/>
          <w:sz w:val="22"/>
        </w:rPr>
        <w:t xml:space="preserve"> henkilöä</w:t>
      </w:r>
    </w:p>
    <w:p w:rsidR="004D2F56" w:rsidRDefault="004D2F56" w:rsidP="007550CF">
      <w:pPr>
        <w:ind w:left="6520" w:firstLine="1304"/>
        <w:jc w:val="both"/>
        <w:rPr>
          <w:rFonts w:cs="Arial"/>
          <w:sz w:val="22"/>
        </w:rPr>
      </w:pPr>
    </w:p>
    <w:p w:rsidR="00066665" w:rsidRDefault="00066665" w:rsidP="007550CF">
      <w:pPr>
        <w:jc w:val="both"/>
        <w:rPr>
          <w:rFonts w:cs="Arial"/>
          <w:szCs w:val="24"/>
        </w:rPr>
      </w:pPr>
    </w:p>
    <w:p w:rsidR="00982DCC" w:rsidRDefault="00982DCC" w:rsidP="007550CF">
      <w:pPr>
        <w:jc w:val="both"/>
        <w:rPr>
          <w:rFonts w:cs="Arial"/>
          <w:i/>
          <w:sz w:val="20"/>
          <w:szCs w:val="20"/>
        </w:rPr>
      </w:pPr>
    </w:p>
    <w:p w:rsidR="00E52ED3" w:rsidRPr="00E52ED3" w:rsidRDefault="00E52ED3" w:rsidP="007550CF">
      <w:pPr>
        <w:jc w:val="both"/>
        <w:rPr>
          <w:rFonts w:cs="Arial"/>
          <w:i/>
          <w:sz w:val="20"/>
          <w:szCs w:val="20"/>
        </w:rPr>
      </w:pPr>
      <w:r w:rsidRPr="00E52ED3">
        <w:rPr>
          <w:rFonts w:cs="Arial"/>
          <w:i/>
          <w:sz w:val="20"/>
          <w:szCs w:val="20"/>
        </w:rPr>
        <w:t>Ohje:</w:t>
      </w:r>
      <w:r>
        <w:rPr>
          <w:rFonts w:cs="Arial"/>
          <w:i/>
          <w:sz w:val="20"/>
          <w:szCs w:val="20"/>
        </w:rPr>
        <w:t xml:space="preserve"> </w:t>
      </w:r>
      <w:r w:rsidR="00F908A6">
        <w:rPr>
          <w:rFonts w:cs="Arial"/>
          <w:i/>
          <w:sz w:val="20"/>
          <w:szCs w:val="20"/>
        </w:rPr>
        <w:t xml:space="preserve">Maksimihenkilömäärää laskettaessa huomioidaan koko tapahtuman henkilömäärä (yleisö, henkilökunta, esiintyjät jne.). </w:t>
      </w:r>
      <w:r>
        <w:rPr>
          <w:rFonts w:cs="Arial"/>
          <w:i/>
          <w:sz w:val="20"/>
          <w:szCs w:val="20"/>
        </w:rPr>
        <w:t>Ulkotapahtumissa maksimihenkilömäärä lasketaan pääsääntöisesti siten, että henkilöä kohden varataan 1 m</w:t>
      </w:r>
      <w:r w:rsidRPr="00E52ED3">
        <w:rPr>
          <w:rFonts w:cs="Arial"/>
          <w:i/>
          <w:sz w:val="20"/>
          <w:szCs w:val="20"/>
          <w:vertAlign w:val="superscript"/>
        </w:rPr>
        <w:t>2</w:t>
      </w:r>
      <w:r>
        <w:rPr>
          <w:rFonts w:cs="Arial"/>
          <w:i/>
          <w:sz w:val="20"/>
          <w:szCs w:val="20"/>
        </w:rPr>
        <w:t xml:space="preserve"> vapaata pinta-alaa. Vapaaseen pinta-alaan ei lasketa esiintymislava tms. tilaa eikä vaatesäilytys-, wc</w:t>
      </w:r>
      <w:r w:rsidR="004D2F56">
        <w:rPr>
          <w:rFonts w:cs="Arial"/>
          <w:i/>
          <w:sz w:val="20"/>
          <w:szCs w:val="20"/>
        </w:rPr>
        <w:t>-</w:t>
      </w:r>
      <w:r>
        <w:rPr>
          <w:rFonts w:cs="Arial"/>
          <w:i/>
          <w:sz w:val="20"/>
          <w:szCs w:val="20"/>
        </w:rPr>
        <w:t xml:space="preserve"> tai varastotiloja. Käytettävissä oleva uloskäytävien leveys voi rajoittaa</w:t>
      </w:r>
      <w:r w:rsidR="00A83836">
        <w:rPr>
          <w:rFonts w:cs="Arial"/>
          <w:i/>
          <w:sz w:val="20"/>
          <w:szCs w:val="20"/>
        </w:rPr>
        <w:t xml:space="preserve"> maksimihenkilömäärää (kts. pelastussuunnitelman laadintaoppaan kohta </w:t>
      </w:r>
      <w:r>
        <w:rPr>
          <w:rFonts w:cs="Arial"/>
          <w:i/>
          <w:sz w:val="20"/>
          <w:szCs w:val="20"/>
        </w:rPr>
        <w:t>poistumisjärjestelyt).</w:t>
      </w:r>
    </w:p>
    <w:p w:rsidR="00E52ED3" w:rsidRPr="007865E4" w:rsidRDefault="00E52ED3" w:rsidP="007550CF">
      <w:pPr>
        <w:jc w:val="both"/>
        <w:rPr>
          <w:rFonts w:cs="Arial"/>
          <w:sz w:val="22"/>
        </w:rPr>
      </w:pPr>
    </w:p>
    <w:p w:rsidR="00781BDA" w:rsidRPr="007865E4" w:rsidRDefault="008548C3" w:rsidP="007550CF">
      <w:pPr>
        <w:jc w:val="both"/>
        <w:rPr>
          <w:rFonts w:cs="Arial"/>
          <w:sz w:val="22"/>
        </w:rPr>
      </w:pPr>
      <w:r>
        <w:rPr>
          <w:rFonts w:cs="Arial"/>
          <w:sz w:val="22"/>
        </w:rPr>
        <w:t>Tapahtuma</w:t>
      </w:r>
      <w:r w:rsidR="00E52ED3">
        <w:rPr>
          <w:rFonts w:cs="Arial"/>
          <w:sz w:val="22"/>
        </w:rPr>
        <w:t xml:space="preserve">tilan rakennusluvan mukaista </w:t>
      </w:r>
      <w:r w:rsidR="004D2F56">
        <w:rPr>
          <w:rFonts w:cs="Arial"/>
          <w:sz w:val="22"/>
        </w:rPr>
        <w:t>maksimihenkilömäärää ei ylitetä /</w:t>
      </w:r>
      <w:r w:rsidR="00E52ED3">
        <w:rPr>
          <w:rFonts w:cs="Arial"/>
          <w:sz w:val="22"/>
        </w:rPr>
        <w:t xml:space="preserve"> </w:t>
      </w:r>
      <w:r w:rsidR="004D2F56">
        <w:rPr>
          <w:rFonts w:cs="Arial"/>
          <w:sz w:val="22"/>
        </w:rPr>
        <w:t>u</w:t>
      </w:r>
      <w:r w:rsidR="00E52ED3">
        <w:rPr>
          <w:rFonts w:cs="Arial"/>
          <w:sz w:val="22"/>
        </w:rPr>
        <w:t>lkotapahtuman laskennallista maksimihenkilömäärää ei ylitetä. Henkilömäärää valvotaan koko tapahtuman ajan laskemalla sisään ja ulos menijöiden määrä sekä tarkkailemalla tapahtuma-alueen sisällä tapahtuvaa liikehdintää.</w:t>
      </w:r>
      <w:r w:rsidR="00915BC8">
        <w:rPr>
          <w:rFonts w:cs="Arial"/>
          <w:sz w:val="22"/>
        </w:rPr>
        <w:t xml:space="preserve"> Mikäli tapahtuma-alueen maksimih</w:t>
      </w:r>
      <w:r w:rsidR="00982DCC">
        <w:rPr>
          <w:rFonts w:cs="Arial"/>
          <w:sz w:val="22"/>
        </w:rPr>
        <w:t xml:space="preserve">enkilömäärä on täynnä, </w:t>
      </w:r>
      <w:r w:rsidR="00915BC8">
        <w:rPr>
          <w:rFonts w:cs="Arial"/>
          <w:sz w:val="22"/>
        </w:rPr>
        <w:t>alueelle pääsy</w:t>
      </w:r>
      <w:r w:rsidR="00982DCC">
        <w:rPr>
          <w:rFonts w:cs="Arial"/>
          <w:sz w:val="22"/>
        </w:rPr>
        <w:t xml:space="preserve"> estetään</w:t>
      </w:r>
      <w:r w:rsidR="00915BC8">
        <w:rPr>
          <w:rFonts w:cs="Arial"/>
          <w:sz w:val="22"/>
        </w:rPr>
        <w:t>.</w:t>
      </w:r>
    </w:p>
    <w:p w:rsidR="00781BDA" w:rsidRPr="007865E4" w:rsidRDefault="00781BDA" w:rsidP="007550CF">
      <w:pPr>
        <w:jc w:val="both"/>
        <w:rPr>
          <w:rFonts w:cs="Arial"/>
          <w:sz w:val="22"/>
        </w:rPr>
      </w:pPr>
    </w:p>
    <w:p w:rsidR="00DC10DF" w:rsidRPr="008A31F8" w:rsidRDefault="00CB4CA7" w:rsidP="007550CF">
      <w:pPr>
        <w:jc w:val="both"/>
        <w:rPr>
          <w:rFonts w:cs="Arial"/>
          <w:b/>
          <w:sz w:val="22"/>
          <w:u w:val="single"/>
        </w:rPr>
      </w:pPr>
      <w:r w:rsidRPr="008A31F8">
        <w:rPr>
          <w:rFonts w:cs="Arial"/>
          <w:b/>
          <w:sz w:val="22"/>
          <w:u w:val="single"/>
        </w:rPr>
        <w:t>Nestekaasu</w:t>
      </w:r>
    </w:p>
    <w:p w:rsidR="00EB44F2" w:rsidRPr="007865E4" w:rsidRDefault="00EB44F2" w:rsidP="007550CF">
      <w:pPr>
        <w:jc w:val="both"/>
        <w:rPr>
          <w:rFonts w:cs="Arial"/>
          <w:sz w:val="22"/>
        </w:rPr>
      </w:pPr>
    </w:p>
    <w:p w:rsidR="00CB4CA7" w:rsidRPr="008548C3" w:rsidRDefault="008548C3" w:rsidP="007550CF">
      <w:pPr>
        <w:jc w:val="both"/>
        <w:rPr>
          <w:rFonts w:cs="Arial"/>
          <w:sz w:val="22"/>
        </w:rPr>
      </w:pPr>
      <w:r w:rsidRPr="008548C3">
        <w:rPr>
          <w:rFonts w:cs="Arial"/>
          <w:sz w:val="22"/>
        </w:rPr>
        <w:t>Nestekaasun käyttötarkoitus</w:t>
      </w:r>
    </w:p>
    <w:p w:rsidR="0094586B" w:rsidRPr="00F32C99" w:rsidRDefault="00F75E0A" w:rsidP="007550CF">
      <w:pPr>
        <w:ind w:left="851" w:hanging="567"/>
        <w:jc w:val="both"/>
        <w:rPr>
          <w:rFonts w:cs="Arial"/>
          <w:sz w:val="22"/>
        </w:rPr>
      </w:pPr>
      <w:r>
        <w:rPr>
          <w:rFonts w:cs="Arial"/>
          <w:sz w:val="22"/>
        </w:rPr>
        <w:t>x</w:t>
      </w:r>
      <w:r w:rsidR="002E65D5" w:rsidRPr="00F32C99">
        <w:rPr>
          <w:rFonts w:cs="Arial"/>
          <w:sz w:val="22"/>
        </w:rPr>
        <w:fldChar w:fldCharType="begin">
          <w:ffData>
            <w:name w:val="Valinta2"/>
            <w:enabled/>
            <w:calcOnExit w:val="0"/>
            <w:checkBox>
              <w:sizeAuto/>
              <w:default w:val="0"/>
            </w:checkBox>
          </w:ffData>
        </w:fldChar>
      </w:r>
      <w:bookmarkStart w:id="8" w:name="Valinta2"/>
      <w:r w:rsidR="00F32C99" w:rsidRPr="00F32C99">
        <w:rPr>
          <w:rFonts w:cs="Arial"/>
          <w:sz w:val="22"/>
        </w:rPr>
        <w:instrText xml:space="preserve"> FORMCHECKBOX </w:instrText>
      </w:r>
      <w:r w:rsidR="00305BFF">
        <w:rPr>
          <w:rFonts w:cs="Arial"/>
          <w:sz w:val="22"/>
        </w:rPr>
      </w:r>
      <w:r w:rsidR="00305BFF">
        <w:rPr>
          <w:rFonts w:cs="Arial"/>
          <w:sz w:val="22"/>
        </w:rPr>
        <w:fldChar w:fldCharType="separate"/>
      </w:r>
      <w:r w:rsidR="002E65D5" w:rsidRPr="00F32C99">
        <w:rPr>
          <w:rFonts w:cs="Arial"/>
          <w:sz w:val="22"/>
        </w:rPr>
        <w:fldChar w:fldCharType="end"/>
      </w:r>
      <w:bookmarkEnd w:id="8"/>
      <w:r w:rsidR="00F32C99" w:rsidRPr="00F32C99">
        <w:rPr>
          <w:rFonts w:cs="Arial"/>
          <w:sz w:val="22"/>
        </w:rPr>
        <w:tab/>
      </w:r>
      <w:r w:rsidR="0094586B" w:rsidRPr="00F32C99">
        <w:rPr>
          <w:rFonts w:cs="Arial"/>
          <w:sz w:val="22"/>
        </w:rPr>
        <w:t>Ruoanlaitto/lämmitys</w:t>
      </w:r>
    </w:p>
    <w:p w:rsidR="0094586B" w:rsidRPr="00F32C99" w:rsidRDefault="002E65D5"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F32C99" w:rsidRPr="00F32C99">
        <w:rPr>
          <w:rFonts w:cs="Arial"/>
          <w:sz w:val="22"/>
        </w:rPr>
        <w:instrText xml:space="preserve"> FORMCHECKBOX </w:instrText>
      </w:r>
      <w:r w:rsidR="00305BFF">
        <w:rPr>
          <w:rFonts w:cs="Arial"/>
          <w:sz w:val="22"/>
        </w:rPr>
      </w:r>
      <w:r w:rsidR="00305BFF">
        <w:rPr>
          <w:rFonts w:cs="Arial"/>
          <w:sz w:val="22"/>
        </w:rPr>
        <w:fldChar w:fldCharType="separate"/>
      </w:r>
      <w:r w:rsidRPr="00F32C99">
        <w:rPr>
          <w:rFonts w:cs="Arial"/>
          <w:sz w:val="22"/>
        </w:rPr>
        <w:fldChar w:fldCharType="end"/>
      </w:r>
      <w:r w:rsidR="00F32C99" w:rsidRPr="00F32C99">
        <w:rPr>
          <w:rFonts w:cs="Arial"/>
          <w:sz w:val="22"/>
        </w:rPr>
        <w:tab/>
      </w:r>
      <w:r w:rsidR="0094586B" w:rsidRPr="00F32C99">
        <w:rPr>
          <w:rFonts w:cs="Arial"/>
          <w:sz w:val="22"/>
        </w:rPr>
        <w:t>Rakennuksen/teltan/alueen lämmitys</w:t>
      </w:r>
    </w:p>
    <w:p w:rsidR="0094586B" w:rsidRPr="00F32C99" w:rsidRDefault="002E65D5"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F32C99" w:rsidRPr="00F32C99">
        <w:rPr>
          <w:rFonts w:cs="Arial"/>
          <w:sz w:val="22"/>
        </w:rPr>
        <w:instrText xml:space="preserve"> FORMCHECKBOX </w:instrText>
      </w:r>
      <w:r w:rsidR="00305BFF">
        <w:rPr>
          <w:rFonts w:cs="Arial"/>
          <w:sz w:val="22"/>
        </w:rPr>
      </w:r>
      <w:r w:rsidR="00305BFF">
        <w:rPr>
          <w:rFonts w:cs="Arial"/>
          <w:sz w:val="22"/>
        </w:rPr>
        <w:fldChar w:fldCharType="separate"/>
      </w:r>
      <w:r w:rsidRPr="00F32C99">
        <w:rPr>
          <w:rFonts w:cs="Arial"/>
          <w:sz w:val="22"/>
        </w:rPr>
        <w:fldChar w:fldCharType="end"/>
      </w:r>
      <w:r w:rsidR="00F32C99" w:rsidRPr="00F32C99">
        <w:rPr>
          <w:rFonts w:cs="Arial"/>
          <w:sz w:val="22"/>
        </w:rPr>
        <w:tab/>
      </w:r>
      <w:r w:rsidR="0094586B" w:rsidRPr="00F32C99">
        <w:rPr>
          <w:rFonts w:cs="Arial"/>
          <w:sz w:val="22"/>
        </w:rPr>
        <w:t>Tehosteet/pyrotekniikka</w:t>
      </w:r>
    </w:p>
    <w:p w:rsidR="0094586B" w:rsidRPr="00F32C99" w:rsidRDefault="00293D11" w:rsidP="007550CF">
      <w:pPr>
        <w:ind w:left="851" w:hanging="567"/>
        <w:jc w:val="both"/>
        <w:rPr>
          <w:rFonts w:cs="Arial"/>
          <w:sz w:val="22"/>
        </w:rPr>
      </w:pPr>
      <w:r>
        <w:rPr>
          <w:rFonts w:cs="Arial"/>
          <w:sz w:val="22"/>
        </w:rPr>
        <w:t>X</w:t>
      </w:r>
      <w:r w:rsidR="002E65D5" w:rsidRPr="00F32C99">
        <w:rPr>
          <w:rFonts w:cs="Arial"/>
          <w:sz w:val="22"/>
        </w:rPr>
        <w:fldChar w:fldCharType="begin">
          <w:ffData>
            <w:name w:val="Valinta2"/>
            <w:enabled/>
            <w:calcOnExit w:val="0"/>
            <w:checkBox>
              <w:sizeAuto/>
              <w:default w:val="0"/>
            </w:checkBox>
          </w:ffData>
        </w:fldChar>
      </w:r>
      <w:r w:rsidR="00F32C99" w:rsidRPr="00F32C99">
        <w:rPr>
          <w:rFonts w:cs="Arial"/>
          <w:sz w:val="22"/>
        </w:rPr>
        <w:instrText xml:space="preserve"> FORMCHECKBOX </w:instrText>
      </w:r>
      <w:r w:rsidR="00305BFF">
        <w:rPr>
          <w:rFonts w:cs="Arial"/>
          <w:sz w:val="22"/>
        </w:rPr>
      </w:r>
      <w:r w:rsidR="00305BFF">
        <w:rPr>
          <w:rFonts w:cs="Arial"/>
          <w:sz w:val="22"/>
        </w:rPr>
        <w:fldChar w:fldCharType="separate"/>
      </w:r>
      <w:r w:rsidR="002E65D5" w:rsidRPr="00F32C99">
        <w:rPr>
          <w:rFonts w:cs="Arial"/>
          <w:sz w:val="22"/>
        </w:rPr>
        <w:fldChar w:fldCharType="end"/>
      </w:r>
      <w:r w:rsidR="00F32C99" w:rsidRPr="00F32C99">
        <w:rPr>
          <w:rFonts w:cs="Arial"/>
          <w:sz w:val="22"/>
        </w:rPr>
        <w:tab/>
      </w:r>
      <w:r w:rsidR="0094586B" w:rsidRPr="00F32C99">
        <w:rPr>
          <w:rFonts w:cs="Arial"/>
          <w:sz w:val="22"/>
        </w:rPr>
        <w:t xml:space="preserve">Muu, mikä </w:t>
      </w:r>
      <w:r>
        <w:rPr>
          <w:rFonts w:cs="Arial"/>
          <w:sz w:val="22"/>
        </w:rPr>
        <w:t>jäänhoitokone, moottorikaasu</w:t>
      </w:r>
    </w:p>
    <w:p w:rsidR="00CB4CA7" w:rsidRPr="007865E4" w:rsidRDefault="00CB4CA7" w:rsidP="007550CF">
      <w:pPr>
        <w:jc w:val="both"/>
        <w:rPr>
          <w:rFonts w:cs="Arial"/>
          <w:sz w:val="22"/>
        </w:rPr>
      </w:pPr>
    </w:p>
    <w:p w:rsidR="00CB4CA7" w:rsidRDefault="0094586B" w:rsidP="007550CF">
      <w:pPr>
        <w:jc w:val="both"/>
        <w:rPr>
          <w:rFonts w:cs="Arial"/>
          <w:sz w:val="22"/>
        </w:rPr>
      </w:pPr>
      <w:r>
        <w:rPr>
          <w:rFonts w:cs="Arial"/>
          <w:sz w:val="22"/>
        </w:rPr>
        <w:t>Käytössä olevan nestekaasun yhteenlaskettu määrä</w:t>
      </w:r>
      <w:r>
        <w:rPr>
          <w:rFonts w:cs="Arial"/>
          <w:sz w:val="22"/>
        </w:rPr>
        <w:tab/>
      </w:r>
      <w:r w:rsidR="00C91BB9">
        <w:rPr>
          <w:rFonts w:cs="Arial"/>
          <w:sz w:val="22"/>
        </w:rPr>
        <w:t>jääkone</w:t>
      </w:r>
      <w:r>
        <w:rPr>
          <w:rFonts w:cs="Arial"/>
          <w:sz w:val="22"/>
        </w:rPr>
        <w:tab/>
      </w:r>
      <w:r w:rsidR="001014F4">
        <w:rPr>
          <w:rFonts w:cs="Arial"/>
          <w:sz w:val="22"/>
        </w:rPr>
        <w:t>11</w:t>
      </w:r>
      <w:r>
        <w:rPr>
          <w:rFonts w:cs="Arial"/>
          <w:sz w:val="22"/>
        </w:rPr>
        <w:t xml:space="preserve"> kg</w:t>
      </w:r>
    </w:p>
    <w:p w:rsidR="0094586B" w:rsidRPr="007865E4" w:rsidRDefault="0094586B" w:rsidP="007550CF">
      <w:pPr>
        <w:jc w:val="both"/>
        <w:rPr>
          <w:rFonts w:cs="Arial"/>
          <w:sz w:val="22"/>
        </w:rPr>
      </w:pPr>
      <w:r>
        <w:rPr>
          <w:rFonts w:cs="Arial"/>
          <w:sz w:val="22"/>
        </w:rPr>
        <w:t>Varastossa olevan nestekaasun yhteenlaskettu määrä</w:t>
      </w:r>
      <w:r>
        <w:rPr>
          <w:rFonts w:cs="Arial"/>
          <w:sz w:val="22"/>
        </w:rPr>
        <w:tab/>
      </w:r>
      <w:r w:rsidR="002E65D5" w:rsidRPr="00F32C99">
        <w:rPr>
          <w:rFonts w:cs="Arial"/>
          <w:sz w:val="22"/>
        </w:rPr>
        <w:fldChar w:fldCharType="begin">
          <w:ffData>
            <w:name w:val="Teksti2"/>
            <w:enabled/>
            <w:calcOnExit w:val="0"/>
            <w:textInput/>
          </w:ffData>
        </w:fldChar>
      </w:r>
      <w:r w:rsidR="00F32C99" w:rsidRPr="00F32C99">
        <w:rPr>
          <w:rFonts w:cs="Arial"/>
          <w:sz w:val="22"/>
        </w:rPr>
        <w:instrText xml:space="preserve"> FORMTEXT </w:instrText>
      </w:r>
      <w:r w:rsidR="002E65D5" w:rsidRPr="00F32C99">
        <w:rPr>
          <w:rFonts w:cs="Arial"/>
          <w:sz w:val="22"/>
        </w:rPr>
      </w:r>
      <w:r w:rsidR="002E65D5" w:rsidRPr="00F32C99">
        <w:rPr>
          <w:rFonts w:cs="Arial"/>
          <w:sz w:val="22"/>
        </w:rPr>
        <w:fldChar w:fldCharType="separate"/>
      </w:r>
      <w:r w:rsidR="00F32C99" w:rsidRPr="00F32C99">
        <w:rPr>
          <w:noProof/>
          <w:sz w:val="22"/>
        </w:rPr>
        <w:t> </w:t>
      </w:r>
      <w:r w:rsidR="00F32C99" w:rsidRPr="00F32C99">
        <w:rPr>
          <w:noProof/>
          <w:sz w:val="22"/>
        </w:rPr>
        <w:t> </w:t>
      </w:r>
      <w:r w:rsidR="00F32C99" w:rsidRPr="00F32C99">
        <w:rPr>
          <w:noProof/>
          <w:sz w:val="22"/>
        </w:rPr>
        <w:t> </w:t>
      </w:r>
      <w:r w:rsidR="00F32C99" w:rsidRPr="00F32C99">
        <w:rPr>
          <w:noProof/>
          <w:sz w:val="22"/>
        </w:rPr>
        <w:t> </w:t>
      </w:r>
      <w:r w:rsidR="00F32C99" w:rsidRPr="00F32C99">
        <w:rPr>
          <w:noProof/>
          <w:sz w:val="22"/>
        </w:rPr>
        <w:t> </w:t>
      </w:r>
      <w:r w:rsidR="002E65D5" w:rsidRPr="00F32C99">
        <w:rPr>
          <w:rFonts w:cs="Arial"/>
          <w:sz w:val="22"/>
        </w:rPr>
        <w:fldChar w:fldCharType="end"/>
      </w:r>
      <w:r w:rsidR="00BD7F20">
        <w:rPr>
          <w:rFonts w:cs="Arial"/>
          <w:sz w:val="22"/>
        </w:rPr>
        <w:t xml:space="preserve"> kg</w:t>
      </w:r>
    </w:p>
    <w:p w:rsidR="00CB4CA7" w:rsidRPr="007865E4" w:rsidRDefault="00CB4CA7" w:rsidP="007550CF">
      <w:pPr>
        <w:jc w:val="both"/>
        <w:rPr>
          <w:rFonts w:cs="Arial"/>
          <w:sz w:val="22"/>
        </w:rPr>
      </w:pPr>
    </w:p>
    <w:p w:rsidR="00CB4CA7" w:rsidRPr="007865E4" w:rsidRDefault="00CB4CA7" w:rsidP="007550CF">
      <w:pPr>
        <w:jc w:val="both"/>
        <w:rPr>
          <w:rFonts w:cs="Arial"/>
          <w:sz w:val="22"/>
        </w:rPr>
      </w:pPr>
      <w:r w:rsidRPr="007865E4">
        <w:rPr>
          <w:rFonts w:cs="Arial"/>
          <w:sz w:val="22"/>
        </w:rPr>
        <w:t>Nestekaasun</w:t>
      </w:r>
      <w:r w:rsidR="00EE7700">
        <w:rPr>
          <w:rFonts w:cs="Arial"/>
          <w:sz w:val="22"/>
        </w:rPr>
        <w:t xml:space="preserve"> käytössä noudatetaan seuraavaa</w:t>
      </w:r>
      <w:r w:rsidR="00F32C99">
        <w:rPr>
          <w:rFonts w:cs="Arial"/>
          <w:sz w:val="22"/>
        </w:rPr>
        <w:t>:</w:t>
      </w:r>
    </w:p>
    <w:p w:rsidR="00BD7F20" w:rsidRPr="00F32C99" w:rsidRDefault="00F32C99" w:rsidP="007550CF">
      <w:pPr>
        <w:pStyle w:val="Luettelokappale"/>
        <w:numPr>
          <w:ilvl w:val="0"/>
          <w:numId w:val="7"/>
        </w:numPr>
        <w:spacing w:after="0"/>
        <w:jc w:val="both"/>
        <w:rPr>
          <w:rFonts w:cs="Arial"/>
          <w:sz w:val="22"/>
        </w:rPr>
      </w:pPr>
      <w:r>
        <w:rPr>
          <w:rFonts w:cs="Arial"/>
          <w:sz w:val="22"/>
        </w:rPr>
        <w:t>n</w:t>
      </w:r>
      <w:r w:rsidR="00BD7F20" w:rsidRPr="00F32C99">
        <w:rPr>
          <w:rFonts w:cs="Arial"/>
          <w:sz w:val="22"/>
        </w:rPr>
        <w:t>estekaasun käytössä noudatetaan riittävää varovaisuutta</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äytetään pääsääntöisesti 5 tai 6 kg:n nestekaasupulloja</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omposiittipullojen käyttö</w:t>
      </w:r>
      <w:r w:rsidR="00220F75" w:rsidRPr="00F32C99">
        <w:rPr>
          <w:rFonts w:cs="Arial"/>
          <w:sz w:val="22"/>
        </w:rPr>
        <w:t>ä</w:t>
      </w:r>
      <w:r w:rsidR="00CB4CA7" w:rsidRPr="00F32C99">
        <w:rPr>
          <w:rFonts w:cs="Arial"/>
          <w:sz w:val="22"/>
        </w:rPr>
        <w:t xml:space="preserve"> suositellaan</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aikki tapahtuma-alu</w:t>
      </w:r>
      <w:r>
        <w:rPr>
          <w:rFonts w:cs="Arial"/>
          <w:sz w:val="22"/>
        </w:rPr>
        <w:t>eella olevat nestekaasupullot ovat</w:t>
      </w:r>
      <w:r w:rsidR="00CB4CA7" w:rsidRPr="00F32C99">
        <w:rPr>
          <w:rFonts w:cs="Arial"/>
          <w:sz w:val="22"/>
        </w:rPr>
        <w:t xml:space="preserve"> kytkettyinä kulutuslaitteisiin</w:t>
      </w:r>
    </w:p>
    <w:p w:rsidR="00CB4CA7" w:rsidRPr="00F32C99" w:rsidRDefault="00F32C99" w:rsidP="007550CF">
      <w:pPr>
        <w:pStyle w:val="Luettelokappale"/>
        <w:numPr>
          <w:ilvl w:val="0"/>
          <w:numId w:val="7"/>
        </w:numPr>
        <w:spacing w:after="0"/>
        <w:jc w:val="both"/>
        <w:rPr>
          <w:rFonts w:cs="Arial"/>
          <w:sz w:val="22"/>
        </w:rPr>
      </w:pPr>
      <w:r>
        <w:rPr>
          <w:rFonts w:cs="Arial"/>
          <w:sz w:val="22"/>
        </w:rPr>
        <w:t>m</w:t>
      </w:r>
      <w:r w:rsidR="00CB4CA7" w:rsidRPr="00F32C99">
        <w:rPr>
          <w:rFonts w:cs="Arial"/>
          <w:sz w:val="22"/>
        </w:rPr>
        <w:t>ahdolliset varapullot ja tyhjät pullot säilytetään ennalta määritellyssä varastotilassa</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 xml:space="preserve">aikki </w:t>
      </w:r>
      <w:r w:rsidR="008548C3" w:rsidRPr="00F32C99">
        <w:rPr>
          <w:rFonts w:cs="Arial"/>
          <w:sz w:val="22"/>
        </w:rPr>
        <w:t>neste</w:t>
      </w:r>
      <w:r w:rsidR="00CB4CA7" w:rsidRPr="00F32C99">
        <w:rPr>
          <w:rFonts w:cs="Arial"/>
          <w:sz w:val="22"/>
        </w:rPr>
        <w:t>kaasulaitteet ovat CE-merkittyjä</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 xml:space="preserve">aikki </w:t>
      </w:r>
      <w:r w:rsidR="008548C3" w:rsidRPr="00F32C99">
        <w:rPr>
          <w:rFonts w:cs="Arial"/>
          <w:sz w:val="22"/>
        </w:rPr>
        <w:t>neste</w:t>
      </w:r>
      <w:r w:rsidR="00CB4CA7" w:rsidRPr="00F32C99">
        <w:rPr>
          <w:rFonts w:cs="Arial"/>
          <w:sz w:val="22"/>
        </w:rPr>
        <w:t>kaasuletkut täyttävät niille asetetut määräykset</w:t>
      </w:r>
    </w:p>
    <w:p w:rsidR="00CB4CA7" w:rsidRPr="00F32C99" w:rsidRDefault="00F32C99" w:rsidP="007550CF">
      <w:pPr>
        <w:pStyle w:val="Luettelokappale"/>
        <w:numPr>
          <w:ilvl w:val="0"/>
          <w:numId w:val="7"/>
        </w:numPr>
        <w:spacing w:after="0"/>
        <w:jc w:val="both"/>
        <w:rPr>
          <w:rFonts w:cs="Arial"/>
          <w:sz w:val="22"/>
        </w:rPr>
      </w:pPr>
      <w:r>
        <w:rPr>
          <w:rFonts w:cs="Arial"/>
          <w:sz w:val="22"/>
        </w:rPr>
        <w:t>n</w:t>
      </w:r>
      <w:r w:rsidR="008548C3" w:rsidRPr="00F32C99">
        <w:rPr>
          <w:rFonts w:cs="Arial"/>
          <w:sz w:val="22"/>
        </w:rPr>
        <w:t>estek</w:t>
      </w:r>
      <w:r w:rsidR="00CB4CA7" w:rsidRPr="00F32C99">
        <w:rPr>
          <w:rFonts w:cs="Arial"/>
          <w:sz w:val="22"/>
        </w:rPr>
        <w:t>aasuletkuun ei asenneta ilman sulkuja olevaa t-liitäntää</w:t>
      </w:r>
    </w:p>
    <w:p w:rsidR="00CB4CA7" w:rsidRPr="00F32C99" w:rsidRDefault="00990986" w:rsidP="007550CF">
      <w:pPr>
        <w:pStyle w:val="Luettelokappale"/>
        <w:numPr>
          <w:ilvl w:val="0"/>
          <w:numId w:val="7"/>
        </w:numPr>
        <w:spacing w:after="0"/>
        <w:jc w:val="both"/>
        <w:rPr>
          <w:rFonts w:cs="Arial"/>
          <w:sz w:val="22"/>
        </w:rPr>
      </w:pPr>
      <w:r>
        <w:rPr>
          <w:rFonts w:cs="Arial"/>
          <w:sz w:val="22"/>
        </w:rPr>
        <w:t>nestekaasun käyttö</w:t>
      </w:r>
      <w:r w:rsidR="00CB4CA7" w:rsidRPr="00F32C99">
        <w:rPr>
          <w:rFonts w:cs="Arial"/>
          <w:sz w:val="22"/>
        </w:rPr>
        <w:t>paikk</w:t>
      </w:r>
      <w:r w:rsidR="00EE2DF1">
        <w:rPr>
          <w:rFonts w:cs="Arial"/>
          <w:sz w:val="22"/>
        </w:rPr>
        <w:t>aan</w:t>
      </w:r>
      <w:r w:rsidR="00CB4CA7" w:rsidRPr="00F32C99">
        <w:rPr>
          <w:rFonts w:cs="Arial"/>
          <w:sz w:val="22"/>
        </w:rPr>
        <w:t xml:space="preserve"> sijoitetaan vähintään yksi 6 kg</w:t>
      </w:r>
      <w:r w:rsidR="00F32C99">
        <w:rPr>
          <w:rFonts w:cs="Arial"/>
          <w:sz w:val="22"/>
        </w:rPr>
        <w:t>:n</w:t>
      </w:r>
      <w:r w:rsidR="00CB4CA7" w:rsidRPr="00F32C99">
        <w:rPr>
          <w:rFonts w:cs="Arial"/>
          <w:sz w:val="22"/>
        </w:rPr>
        <w:t xml:space="preserve"> 27A 144B </w:t>
      </w:r>
      <w:r w:rsidR="00754F95" w:rsidRPr="00F32C99">
        <w:rPr>
          <w:rFonts w:cs="Arial"/>
          <w:sz w:val="22"/>
        </w:rPr>
        <w:t>C kä</w:t>
      </w:r>
      <w:r w:rsidR="00F32C99">
        <w:rPr>
          <w:rFonts w:cs="Arial"/>
          <w:sz w:val="22"/>
        </w:rPr>
        <w:t>sisammutin sekä</w:t>
      </w:r>
      <w:r w:rsidR="00754F95" w:rsidRPr="00F32C99">
        <w:rPr>
          <w:rFonts w:cs="Arial"/>
          <w:sz w:val="22"/>
        </w:rPr>
        <w:t xml:space="preserve"> sammutuspeite</w:t>
      </w:r>
    </w:p>
    <w:p w:rsidR="00CB4CA7" w:rsidRPr="00F32C99" w:rsidRDefault="00F32C99" w:rsidP="007550CF">
      <w:pPr>
        <w:pStyle w:val="Luettelokappale"/>
        <w:numPr>
          <w:ilvl w:val="0"/>
          <w:numId w:val="7"/>
        </w:numPr>
        <w:spacing w:after="0"/>
        <w:jc w:val="both"/>
        <w:rPr>
          <w:rFonts w:cs="Arial"/>
          <w:sz w:val="22"/>
        </w:rPr>
      </w:pPr>
      <w:r>
        <w:rPr>
          <w:rFonts w:cs="Arial"/>
          <w:sz w:val="22"/>
        </w:rPr>
        <w:t>n</w:t>
      </w:r>
      <w:r w:rsidR="00CB4CA7" w:rsidRPr="00F32C99">
        <w:rPr>
          <w:rFonts w:cs="Arial"/>
          <w:sz w:val="22"/>
        </w:rPr>
        <w:t>estekaasun käyttöturvallisuustiedotetta noudatetaan</w:t>
      </w:r>
    </w:p>
    <w:p w:rsidR="00BD7F20" w:rsidRPr="00F32C99" w:rsidRDefault="00F32C99" w:rsidP="007550CF">
      <w:pPr>
        <w:pStyle w:val="Luettelokappale"/>
        <w:numPr>
          <w:ilvl w:val="0"/>
          <w:numId w:val="7"/>
        </w:numPr>
        <w:spacing w:after="0"/>
        <w:jc w:val="both"/>
        <w:rPr>
          <w:rFonts w:cs="Arial"/>
          <w:sz w:val="22"/>
        </w:rPr>
      </w:pPr>
      <w:r>
        <w:rPr>
          <w:rFonts w:cs="Arial"/>
          <w:sz w:val="22"/>
        </w:rPr>
        <w:t>n</w:t>
      </w:r>
      <w:r w:rsidR="00BD7F20" w:rsidRPr="00F32C99">
        <w:rPr>
          <w:rFonts w:cs="Arial"/>
          <w:sz w:val="22"/>
        </w:rPr>
        <w:t xml:space="preserve">estekaasulaitteet ja </w:t>
      </w:r>
      <w:r>
        <w:rPr>
          <w:rFonts w:cs="Arial"/>
          <w:sz w:val="22"/>
        </w:rPr>
        <w:t>-</w:t>
      </w:r>
      <w:r w:rsidR="00BD7F20" w:rsidRPr="00F32C99">
        <w:rPr>
          <w:rFonts w:cs="Arial"/>
          <w:sz w:val="22"/>
        </w:rPr>
        <w:t>asennukset tarkastetaan ennen käyttöönottoa</w:t>
      </w:r>
      <w:r w:rsidR="008548C3" w:rsidRPr="00F32C99">
        <w:rPr>
          <w:rFonts w:cs="Arial"/>
          <w:sz w:val="22"/>
        </w:rPr>
        <w:t>, erityisesti tarkastetaan nestekaasuletkujen liitokset (esim. saippualiuoksella)</w:t>
      </w:r>
    </w:p>
    <w:p w:rsidR="00BD7F20" w:rsidRPr="00F32C99" w:rsidRDefault="00F32C99" w:rsidP="007550CF">
      <w:pPr>
        <w:pStyle w:val="Luettelokappale"/>
        <w:numPr>
          <w:ilvl w:val="0"/>
          <w:numId w:val="7"/>
        </w:numPr>
        <w:spacing w:after="0"/>
        <w:jc w:val="both"/>
        <w:rPr>
          <w:rFonts w:cs="Arial"/>
          <w:sz w:val="22"/>
        </w:rPr>
      </w:pPr>
      <w:r>
        <w:rPr>
          <w:rFonts w:cs="Arial"/>
          <w:sz w:val="22"/>
        </w:rPr>
        <w:t>s</w:t>
      </w:r>
      <w:r w:rsidR="00BD7F20" w:rsidRPr="00F32C99">
        <w:rPr>
          <w:rFonts w:cs="Arial"/>
          <w:sz w:val="22"/>
        </w:rPr>
        <w:t>isätiloissa käytetään vain sisätiloihin soveltuvia nestekaasulaitteita. Laitteen soveltuvuus sisätiloissa käytettäväksi on var</w:t>
      </w:r>
      <w:r w:rsidR="00754F95" w:rsidRPr="00F32C99">
        <w:rPr>
          <w:rFonts w:cs="Arial"/>
          <w:sz w:val="22"/>
        </w:rPr>
        <w:t>mistettu laitteen valmistajalta</w:t>
      </w:r>
      <w:r>
        <w:rPr>
          <w:rFonts w:cs="Arial"/>
          <w:sz w:val="22"/>
        </w:rPr>
        <w:t xml:space="preserve"> tai käyttöohjeista.</w:t>
      </w:r>
    </w:p>
    <w:p w:rsidR="00BD7F20" w:rsidRPr="00F32C99" w:rsidRDefault="00F32C99" w:rsidP="007550CF">
      <w:pPr>
        <w:pStyle w:val="Luettelokappale"/>
        <w:numPr>
          <w:ilvl w:val="0"/>
          <w:numId w:val="7"/>
        </w:numPr>
        <w:spacing w:after="0"/>
        <w:jc w:val="both"/>
        <w:rPr>
          <w:rFonts w:cs="Arial"/>
          <w:sz w:val="22"/>
        </w:rPr>
      </w:pPr>
      <w:r>
        <w:rPr>
          <w:rFonts w:cs="Arial"/>
          <w:sz w:val="22"/>
        </w:rPr>
        <w:t>n</w:t>
      </w:r>
      <w:r w:rsidR="00BD7F20" w:rsidRPr="00F32C99">
        <w:rPr>
          <w:rFonts w:cs="Arial"/>
          <w:sz w:val="22"/>
        </w:rPr>
        <w:t>estekaasun varastointipaikka on merkitty nestekaasu-merkillä sekä tupakoinnin ja avotulen teon kieltävin merkein</w:t>
      </w:r>
      <w:r w:rsidR="008548C3" w:rsidRPr="00F32C99">
        <w:rPr>
          <w:rFonts w:cs="Arial"/>
          <w:sz w:val="22"/>
        </w:rPr>
        <w:t>. Varastointipaik</w:t>
      </w:r>
      <w:r w:rsidR="008E234F" w:rsidRPr="00F32C99">
        <w:rPr>
          <w:rFonts w:cs="Arial"/>
          <w:sz w:val="22"/>
        </w:rPr>
        <w:t>kaan sijoitetaan vähintään yksi</w:t>
      </w:r>
      <w:r w:rsidR="008548C3" w:rsidRPr="00F32C99">
        <w:rPr>
          <w:rFonts w:cs="Arial"/>
          <w:sz w:val="22"/>
        </w:rPr>
        <w:t xml:space="preserve"> 6 kg</w:t>
      </w:r>
      <w:r>
        <w:rPr>
          <w:rFonts w:cs="Arial"/>
          <w:sz w:val="22"/>
        </w:rPr>
        <w:t>:n</w:t>
      </w:r>
      <w:r w:rsidR="008548C3" w:rsidRPr="00F32C99">
        <w:rPr>
          <w:rFonts w:cs="Arial"/>
          <w:sz w:val="22"/>
        </w:rPr>
        <w:t xml:space="preserve"> 27A 144B C kä</w:t>
      </w:r>
      <w:r>
        <w:rPr>
          <w:rFonts w:cs="Arial"/>
          <w:sz w:val="22"/>
        </w:rPr>
        <w:t>sisammutin sekä</w:t>
      </w:r>
      <w:r w:rsidR="008548C3" w:rsidRPr="00F32C99">
        <w:rPr>
          <w:rFonts w:cs="Arial"/>
          <w:sz w:val="22"/>
        </w:rPr>
        <w:t xml:space="preserve"> sammutuspeite</w:t>
      </w:r>
      <w:r>
        <w:rPr>
          <w:rFonts w:cs="Arial"/>
          <w:sz w:val="22"/>
        </w:rPr>
        <w:t>.</w:t>
      </w:r>
    </w:p>
    <w:p w:rsidR="00BD7F20" w:rsidRPr="00F32C99" w:rsidRDefault="00F32C99" w:rsidP="007550CF">
      <w:pPr>
        <w:pStyle w:val="Luettelokappale"/>
        <w:numPr>
          <w:ilvl w:val="0"/>
          <w:numId w:val="7"/>
        </w:numPr>
        <w:spacing w:after="0"/>
        <w:jc w:val="both"/>
        <w:rPr>
          <w:rFonts w:cs="Arial"/>
          <w:sz w:val="22"/>
        </w:rPr>
      </w:pPr>
      <w:r>
        <w:rPr>
          <w:rFonts w:cs="Arial"/>
          <w:sz w:val="22"/>
        </w:rPr>
        <w:t xml:space="preserve">ulkopuolisten </w:t>
      </w:r>
      <w:r w:rsidR="00BD7F20" w:rsidRPr="00F32C99">
        <w:rPr>
          <w:rFonts w:cs="Arial"/>
          <w:sz w:val="22"/>
        </w:rPr>
        <w:t>pääsy</w:t>
      </w:r>
      <w:r w:rsidR="007C0230" w:rsidRPr="00F32C99">
        <w:rPr>
          <w:rFonts w:cs="Arial"/>
          <w:sz w:val="22"/>
        </w:rPr>
        <w:t xml:space="preserve"> nestekaasun varastointipaikkaan</w:t>
      </w:r>
      <w:r>
        <w:rPr>
          <w:rFonts w:cs="Arial"/>
          <w:sz w:val="22"/>
        </w:rPr>
        <w:t xml:space="preserve"> on estetty.</w:t>
      </w:r>
    </w:p>
    <w:p w:rsidR="008548C3" w:rsidRDefault="008548C3" w:rsidP="007550CF">
      <w:pPr>
        <w:tabs>
          <w:tab w:val="left" w:pos="1834"/>
        </w:tabs>
        <w:jc w:val="both"/>
        <w:rPr>
          <w:rFonts w:cs="Arial"/>
          <w:sz w:val="22"/>
        </w:rPr>
      </w:pPr>
    </w:p>
    <w:p w:rsidR="00CB4CA7" w:rsidRPr="007865E4" w:rsidRDefault="00CB4CA7" w:rsidP="007550CF">
      <w:pPr>
        <w:jc w:val="both"/>
        <w:rPr>
          <w:rFonts w:eastAsia="Calibri" w:cs="Arial"/>
          <w:sz w:val="22"/>
        </w:rPr>
      </w:pPr>
    </w:p>
    <w:p w:rsidR="00AA569A" w:rsidRDefault="00AA569A" w:rsidP="007550CF">
      <w:pPr>
        <w:jc w:val="both"/>
        <w:rPr>
          <w:rFonts w:eastAsia="Calibri" w:cs="Arial"/>
          <w:b/>
          <w:sz w:val="22"/>
          <w:u w:val="single"/>
        </w:rPr>
      </w:pPr>
    </w:p>
    <w:p w:rsidR="00AA569A" w:rsidRDefault="00AA569A" w:rsidP="007550CF">
      <w:pPr>
        <w:jc w:val="both"/>
        <w:rPr>
          <w:rFonts w:eastAsia="Calibri" w:cs="Arial"/>
          <w:b/>
          <w:sz w:val="22"/>
          <w:u w:val="single"/>
        </w:rPr>
      </w:pPr>
    </w:p>
    <w:p w:rsidR="00AA569A" w:rsidRDefault="00AA569A" w:rsidP="007550CF">
      <w:pPr>
        <w:jc w:val="both"/>
        <w:rPr>
          <w:rFonts w:eastAsia="Calibri" w:cs="Arial"/>
          <w:b/>
          <w:sz w:val="22"/>
          <w:u w:val="single"/>
        </w:rPr>
      </w:pPr>
    </w:p>
    <w:p w:rsidR="00DC10DF" w:rsidRPr="00713D01" w:rsidRDefault="00E002DF" w:rsidP="007550CF">
      <w:pPr>
        <w:jc w:val="both"/>
        <w:rPr>
          <w:rFonts w:eastAsia="Calibri" w:cs="Arial"/>
          <w:b/>
          <w:sz w:val="22"/>
          <w:u w:val="single"/>
        </w:rPr>
      </w:pPr>
      <w:r w:rsidRPr="00713D01">
        <w:rPr>
          <w:rFonts w:eastAsia="Calibri" w:cs="Arial"/>
          <w:b/>
          <w:sz w:val="22"/>
          <w:u w:val="single"/>
        </w:rPr>
        <w:t>Palo-osastointi</w:t>
      </w:r>
    </w:p>
    <w:p w:rsidR="00EB44F2" w:rsidRPr="007865E4" w:rsidRDefault="00EB44F2" w:rsidP="007550CF">
      <w:pPr>
        <w:jc w:val="both"/>
        <w:rPr>
          <w:rFonts w:eastAsia="Calibri" w:cs="Arial"/>
          <w:sz w:val="22"/>
        </w:rPr>
      </w:pPr>
    </w:p>
    <w:p w:rsidR="00E002DF" w:rsidRPr="007865E4" w:rsidRDefault="00E002DF" w:rsidP="007550CF">
      <w:pPr>
        <w:jc w:val="both"/>
        <w:rPr>
          <w:rFonts w:eastAsia="Calibri" w:cs="Arial"/>
          <w:sz w:val="22"/>
        </w:rPr>
      </w:pPr>
      <w:r w:rsidRPr="007865E4">
        <w:rPr>
          <w:rFonts w:eastAsia="Calibri" w:cs="Arial"/>
          <w:sz w:val="22"/>
        </w:rPr>
        <w:t>Tapahtuman aikana palo-osastointia ei heikennetä. Palo-ovet pidetään suljettuna ja salvattuna koko tapahtuman ajan. Palo-ovia ei kiilat</w:t>
      </w:r>
      <w:r w:rsidR="00A26A0C">
        <w:rPr>
          <w:rFonts w:eastAsia="Calibri" w:cs="Arial"/>
          <w:sz w:val="22"/>
        </w:rPr>
        <w:t>a auki. Palo-osastoinnin asianmukaisuus</w:t>
      </w:r>
      <w:r w:rsidRPr="007865E4">
        <w:rPr>
          <w:rFonts w:eastAsia="Calibri" w:cs="Arial"/>
          <w:sz w:val="22"/>
        </w:rPr>
        <w:t xml:space="preserve"> tarkas</w:t>
      </w:r>
      <w:r w:rsidR="003961DC">
        <w:rPr>
          <w:rFonts w:eastAsia="Calibri" w:cs="Arial"/>
          <w:sz w:val="22"/>
        </w:rPr>
        <w:t>tetaan ennen tapahtuman alkua sekä</w:t>
      </w:r>
      <w:r w:rsidRPr="007865E4">
        <w:rPr>
          <w:rFonts w:eastAsia="Calibri" w:cs="Arial"/>
          <w:sz w:val="22"/>
        </w:rPr>
        <w:t xml:space="preserve"> säännöllisesti tapahtuman aikana.</w:t>
      </w:r>
    </w:p>
    <w:p w:rsidR="00E002DF" w:rsidRPr="007865E4" w:rsidRDefault="00E002DF" w:rsidP="007550CF">
      <w:pPr>
        <w:jc w:val="both"/>
        <w:rPr>
          <w:rFonts w:eastAsia="Calibri" w:cs="Arial"/>
          <w:sz w:val="22"/>
        </w:rPr>
      </w:pPr>
    </w:p>
    <w:p w:rsidR="00E002DF" w:rsidRPr="00713D01" w:rsidRDefault="00E002DF" w:rsidP="007550CF">
      <w:pPr>
        <w:jc w:val="both"/>
        <w:rPr>
          <w:rFonts w:eastAsia="Calibri" w:cs="Arial"/>
          <w:b/>
          <w:sz w:val="22"/>
          <w:u w:val="single"/>
        </w:rPr>
      </w:pPr>
      <w:r w:rsidRPr="00713D01">
        <w:rPr>
          <w:rFonts w:eastAsia="Calibri" w:cs="Arial"/>
          <w:b/>
          <w:sz w:val="22"/>
          <w:u w:val="single"/>
        </w:rPr>
        <w:t>Pelastustiet ja muut ajoreitit tapahtumapaikalle</w:t>
      </w:r>
    </w:p>
    <w:p w:rsidR="00EB44F2" w:rsidRPr="007865E4" w:rsidRDefault="00EB44F2" w:rsidP="007550CF">
      <w:pPr>
        <w:jc w:val="both"/>
        <w:rPr>
          <w:rFonts w:cs="Arial"/>
          <w:sz w:val="22"/>
        </w:rPr>
      </w:pPr>
    </w:p>
    <w:p w:rsidR="00E002DF" w:rsidRPr="007865E4" w:rsidRDefault="00E002DF" w:rsidP="007550CF">
      <w:pPr>
        <w:jc w:val="both"/>
        <w:rPr>
          <w:rFonts w:eastAsia="Calibri" w:cs="Arial"/>
          <w:sz w:val="22"/>
        </w:rPr>
      </w:pPr>
      <w:r w:rsidRPr="007865E4">
        <w:rPr>
          <w:rFonts w:eastAsia="Calibri" w:cs="Arial"/>
          <w:sz w:val="22"/>
        </w:rPr>
        <w:t>Pelastustie on hälytysajoneuvoille tarkoitettu ajotie. Pelastusteiden ja muiden ajoreittien esteettömyys tarka</w:t>
      </w:r>
      <w:r w:rsidR="003961DC">
        <w:rPr>
          <w:rFonts w:eastAsia="Calibri" w:cs="Arial"/>
          <w:sz w:val="22"/>
        </w:rPr>
        <w:t>stetaan ennen tapahtuman alkua sekä</w:t>
      </w:r>
      <w:r w:rsidRPr="007865E4">
        <w:rPr>
          <w:rFonts w:eastAsia="Calibri" w:cs="Arial"/>
          <w:sz w:val="22"/>
        </w:rPr>
        <w:t xml:space="preserve"> säännöllisesti tapahtuman aikana.</w:t>
      </w:r>
    </w:p>
    <w:p w:rsidR="00E002DF" w:rsidRDefault="00E002DF" w:rsidP="007550CF">
      <w:pPr>
        <w:jc w:val="both"/>
        <w:rPr>
          <w:rFonts w:eastAsia="Calibri" w:cs="Arial"/>
          <w:sz w:val="22"/>
        </w:rPr>
      </w:pPr>
    </w:p>
    <w:p w:rsidR="00C47626" w:rsidRPr="00C47626" w:rsidRDefault="00C47626" w:rsidP="007550CF">
      <w:pPr>
        <w:jc w:val="both"/>
        <w:rPr>
          <w:rFonts w:cs="Arial"/>
          <w:sz w:val="22"/>
        </w:rPr>
      </w:pPr>
      <w:r w:rsidRPr="007865E4">
        <w:rPr>
          <w:rFonts w:cs="Arial"/>
          <w:sz w:val="22"/>
        </w:rPr>
        <w:t xml:space="preserve">Pelastuslaitoksen </w:t>
      </w:r>
      <w:r w:rsidR="00A83836">
        <w:rPr>
          <w:rFonts w:cs="Arial"/>
          <w:sz w:val="22"/>
        </w:rPr>
        <w:t xml:space="preserve">opastamisesta paikalle huolehtii </w:t>
      </w:r>
      <w:r w:rsidR="00C4545C">
        <w:rPr>
          <w:rFonts w:cs="Arial"/>
          <w:sz w:val="22"/>
        </w:rPr>
        <w:t>järjestyksenvalvoja</w:t>
      </w:r>
    </w:p>
    <w:p w:rsidR="00C47626" w:rsidRPr="007865E4" w:rsidRDefault="00C47626" w:rsidP="007550CF">
      <w:pPr>
        <w:jc w:val="both"/>
        <w:rPr>
          <w:rFonts w:eastAsia="Calibri" w:cs="Arial"/>
          <w:sz w:val="22"/>
        </w:rPr>
      </w:pPr>
    </w:p>
    <w:p w:rsidR="00E002DF" w:rsidRDefault="00E002DF" w:rsidP="007550CF">
      <w:pPr>
        <w:jc w:val="both"/>
        <w:rPr>
          <w:rFonts w:cs="Arial"/>
          <w:sz w:val="22"/>
        </w:rPr>
      </w:pPr>
    </w:p>
    <w:p w:rsidR="00AA569A" w:rsidRPr="007865E4" w:rsidRDefault="00AA569A" w:rsidP="007550CF">
      <w:pPr>
        <w:jc w:val="both"/>
        <w:rPr>
          <w:rFonts w:cs="Arial"/>
          <w:sz w:val="22"/>
        </w:rPr>
      </w:pPr>
    </w:p>
    <w:p w:rsidR="00DC10DF" w:rsidRPr="00713D01" w:rsidRDefault="00E002DF" w:rsidP="007550CF">
      <w:pPr>
        <w:jc w:val="both"/>
        <w:rPr>
          <w:rFonts w:cs="Arial"/>
          <w:b/>
          <w:sz w:val="22"/>
          <w:u w:val="single"/>
        </w:rPr>
      </w:pPr>
      <w:r w:rsidRPr="00713D01">
        <w:rPr>
          <w:rFonts w:cs="Arial"/>
          <w:b/>
          <w:sz w:val="22"/>
          <w:u w:val="single"/>
        </w:rPr>
        <w:t>Poistumisjärjestelyt</w:t>
      </w:r>
    </w:p>
    <w:p w:rsidR="00E002DF" w:rsidRPr="007865E4" w:rsidRDefault="00E002DF" w:rsidP="007550CF">
      <w:pPr>
        <w:jc w:val="both"/>
        <w:rPr>
          <w:rFonts w:cs="Arial"/>
          <w:sz w:val="22"/>
        </w:rPr>
      </w:pPr>
    </w:p>
    <w:p w:rsidR="00EB44F2" w:rsidRDefault="00351CD9" w:rsidP="007550CF">
      <w:pPr>
        <w:jc w:val="both"/>
        <w:rPr>
          <w:rFonts w:cs="Arial"/>
          <w:sz w:val="22"/>
        </w:rPr>
      </w:pPr>
      <w:r>
        <w:rPr>
          <w:rFonts w:cs="Arial"/>
          <w:sz w:val="22"/>
        </w:rPr>
        <w:t>Ennen tapahtuman alkua ja säännöllisesti tapahtuman aikana varmistetaan, että kaikk</w:t>
      </w:r>
      <w:r w:rsidR="00DD1831">
        <w:rPr>
          <w:rFonts w:cs="Arial"/>
          <w:sz w:val="22"/>
        </w:rPr>
        <w:t xml:space="preserve">i poistumistiet </w:t>
      </w:r>
      <w:r>
        <w:rPr>
          <w:rFonts w:cs="Arial"/>
          <w:sz w:val="22"/>
        </w:rPr>
        <w:t>ovat esteettömät ja avaimitta avattavissa</w:t>
      </w:r>
      <w:r w:rsidR="00A26A0C">
        <w:rPr>
          <w:rFonts w:cs="Arial"/>
          <w:sz w:val="22"/>
        </w:rPr>
        <w:t xml:space="preserve"> poistumissuuntaan</w:t>
      </w:r>
      <w:r>
        <w:rPr>
          <w:rFonts w:cs="Arial"/>
          <w:sz w:val="22"/>
        </w:rPr>
        <w:t>.</w:t>
      </w:r>
      <w:r w:rsidR="00AD5C7F">
        <w:rPr>
          <w:rFonts w:cs="Arial"/>
          <w:sz w:val="22"/>
        </w:rPr>
        <w:t xml:space="preserve"> Poistumisreitit on merkitty jälkivalaisevin</w:t>
      </w:r>
      <w:r w:rsidR="00F908A6">
        <w:rPr>
          <w:rFonts w:cs="Arial"/>
          <w:sz w:val="22"/>
        </w:rPr>
        <w:t xml:space="preserve"> tai </w:t>
      </w:r>
      <w:r w:rsidR="00AD5C7F">
        <w:rPr>
          <w:rFonts w:cs="Arial"/>
          <w:sz w:val="22"/>
        </w:rPr>
        <w:t>valaistuin poistumisopastein.</w:t>
      </w:r>
    </w:p>
    <w:p w:rsidR="00351CD9" w:rsidRDefault="00351CD9" w:rsidP="007550CF">
      <w:pPr>
        <w:jc w:val="both"/>
        <w:rPr>
          <w:rFonts w:cs="Arial"/>
          <w:sz w:val="22"/>
        </w:rPr>
      </w:pPr>
    </w:p>
    <w:p w:rsidR="00A26A0C" w:rsidRPr="008E4497" w:rsidRDefault="008E4497" w:rsidP="007550CF">
      <w:pPr>
        <w:jc w:val="both"/>
        <w:rPr>
          <w:rFonts w:cs="Arial"/>
          <w:i/>
          <w:sz w:val="20"/>
          <w:szCs w:val="20"/>
        </w:rPr>
      </w:pPr>
      <w:r w:rsidRPr="008E4497">
        <w:rPr>
          <w:rFonts w:cs="Arial"/>
          <w:i/>
          <w:sz w:val="20"/>
          <w:szCs w:val="20"/>
        </w:rPr>
        <w:t xml:space="preserve">Ohje: </w:t>
      </w:r>
      <w:r w:rsidR="0062348F" w:rsidRPr="008E4497">
        <w:rPr>
          <w:rFonts w:cs="Arial"/>
          <w:i/>
          <w:sz w:val="20"/>
          <w:szCs w:val="20"/>
        </w:rPr>
        <w:t>Tapahtuma-alueelta on oltava vähintään kaksi erillistä tar</w:t>
      </w:r>
      <w:r w:rsidR="00C346A8" w:rsidRPr="008E4497">
        <w:rPr>
          <w:rFonts w:cs="Arial"/>
          <w:i/>
          <w:sz w:val="20"/>
          <w:szCs w:val="20"/>
        </w:rPr>
        <w:t>koituksenmukaisesti sijoitettua</w:t>
      </w:r>
      <w:r w:rsidR="0062348F" w:rsidRPr="008E4497">
        <w:rPr>
          <w:rFonts w:cs="Arial"/>
          <w:i/>
          <w:sz w:val="20"/>
          <w:szCs w:val="20"/>
        </w:rPr>
        <w:t xml:space="preserve"> poistumisreittiä.</w:t>
      </w:r>
      <w:r w:rsidR="00C346A8" w:rsidRPr="008E4497">
        <w:rPr>
          <w:rFonts w:cs="Arial"/>
          <w:i/>
          <w:sz w:val="20"/>
          <w:szCs w:val="20"/>
        </w:rPr>
        <w:t xml:space="preserve"> Poistumisreittien on ol</w:t>
      </w:r>
      <w:r w:rsidR="00A9175A" w:rsidRPr="008E4497">
        <w:rPr>
          <w:rFonts w:cs="Arial"/>
          <w:i/>
          <w:sz w:val="20"/>
          <w:szCs w:val="20"/>
        </w:rPr>
        <w:t>tava kulkukelpoisia sekä esteettömiä ja niiden on avauduttava hätätilanteessa helposti poistumissuuntaan.</w:t>
      </w:r>
      <w:r w:rsidR="0062348F" w:rsidRPr="008E4497">
        <w:rPr>
          <w:rFonts w:cs="Arial"/>
          <w:i/>
          <w:sz w:val="20"/>
          <w:szCs w:val="20"/>
        </w:rPr>
        <w:t xml:space="preserve"> </w:t>
      </w:r>
      <w:r>
        <w:rPr>
          <w:rFonts w:cs="Arial"/>
          <w:i/>
          <w:sz w:val="20"/>
          <w:szCs w:val="20"/>
        </w:rPr>
        <w:t>Poistumisreittien</w:t>
      </w:r>
      <w:r w:rsidR="0062348F" w:rsidRPr="008E4497">
        <w:rPr>
          <w:rFonts w:cs="Arial"/>
          <w:i/>
          <w:sz w:val="20"/>
          <w:szCs w:val="20"/>
        </w:rPr>
        <w:t xml:space="preserve"> yhteenlaskettu leveys lasketaan pelastussuunni</w:t>
      </w:r>
      <w:r>
        <w:rPr>
          <w:rFonts w:cs="Arial"/>
          <w:i/>
          <w:sz w:val="20"/>
          <w:szCs w:val="20"/>
        </w:rPr>
        <w:t xml:space="preserve">telman laadintaoppaan Poistumisjärjestelyt-kohdassa </w:t>
      </w:r>
      <w:r w:rsidR="0062348F" w:rsidRPr="008E4497">
        <w:rPr>
          <w:rFonts w:cs="Arial"/>
          <w:i/>
          <w:sz w:val="20"/>
          <w:szCs w:val="20"/>
        </w:rPr>
        <w:t>olevan mallin mukaisesti.</w:t>
      </w:r>
    </w:p>
    <w:p w:rsidR="00A26A0C" w:rsidRDefault="00A26A0C" w:rsidP="007550CF">
      <w:pPr>
        <w:jc w:val="both"/>
        <w:rPr>
          <w:rFonts w:cs="Arial"/>
          <w:sz w:val="22"/>
        </w:rPr>
      </w:pPr>
    </w:p>
    <w:p w:rsidR="00963735" w:rsidRDefault="00963735" w:rsidP="007550CF">
      <w:pPr>
        <w:jc w:val="both"/>
        <w:rPr>
          <w:rFonts w:cs="Arial"/>
          <w:sz w:val="22"/>
        </w:rPr>
      </w:pPr>
    </w:p>
    <w:p w:rsidR="00AA569A" w:rsidRPr="007865E4" w:rsidRDefault="00AA569A" w:rsidP="007550CF">
      <w:pPr>
        <w:jc w:val="both"/>
        <w:rPr>
          <w:rFonts w:cs="Arial"/>
          <w:sz w:val="22"/>
        </w:rPr>
      </w:pPr>
    </w:p>
    <w:p w:rsidR="00963735" w:rsidRPr="007865E4" w:rsidRDefault="00963735" w:rsidP="007550CF">
      <w:pPr>
        <w:jc w:val="both"/>
        <w:rPr>
          <w:rFonts w:cs="Arial"/>
          <w:sz w:val="22"/>
        </w:rPr>
      </w:pPr>
    </w:p>
    <w:p w:rsidR="00963735" w:rsidRDefault="00963735" w:rsidP="00963735">
      <w:pPr>
        <w:jc w:val="both"/>
        <w:rPr>
          <w:rFonts w:eastAsia="Calibri" w:cs="Arial"/>
          <w:sz w:val="22"/>
        </w:rPr>
      </w:pPr>
    </w:p>
    <w:p w:rsidR="00AC4F1C" w:rsidRDefault="00AC4F1C" w:rsidP="007550CF">
      <w:pPr>
        <w:jc w:val="both"/>
        <w:rPr>
          <w:rFonts w:cs="Arial"/>
          <w:sz w:val="22"/>
        </w:rPr>
      </w:pPr>
    </w:p>
    <w:p w:rsidR="00963735" w:rsidRPr="00C04802" w:rsidRDefault="00963735" w:rsidP="007550CF">
      <w:pPr>
        <w:jc w:val="both"/>
        <w:rPr>
          <w:rFonts w:cs="Arial"/>
          <w:sz w:val="22"/>
        </w:rPr>
      </w:pPr>
    </w:p>
    <w:p w:rsidR="00DD0091" w:rsidRPr="00C04802" w:rsidRDefault="00F6629B" w:rsidP="007550CF">
      <w:pPr>
        <w:spacing w:line="276" w:lineRule="auto"/>
        <w:jc w:val="both"/>
        <w:rPr>
          <w:rFonts w:cs="Arial"/>
          <w:b/>
          <w:sz w:val="22"/>
          <w:u w:val="single"/>
        </w:rPr>
      </w:pPr>
      <w:r w:rsidRPr="00C04802">
        <w:rPr>
          <w:rFonts w:cs="Arial"/>
          <w:b/>
          <w:sz w:val="22"/>
          <w:u w:val="single"/>
        </w:rPr>
        <w:t>Henkilökunnan perehdytys pelastussuunnitelmaan</w:t>
      </w:r>
      <w:r w:rsidR="00EE1012" w:rsidRPr="00C04802">
        <w:rPr>
          <w:rFonts w:cs="Arial"/>
          <w:b/>
          <w:sz w:val="22"/>
          <w:u w:val="single"/>
        </w:rPr>
        <w:t xml:space="preserve"> j</w:t>
      </w:r>
      <w:r w:rsidR="00DD0091" w:rsidRPr="00C04802">
        <w:rPr>
          <w:rFonts w:cs="Arial"/>
          <w:b/>
          <w:sz w:val="22"/>
          <w:u w:val="single"/>
        </w:rPr>
        <w:t>a ohjeistus</w:t>
      </w:r>
    </w:p>
    <w:p w:rsidR="00AA569A" w:rsidRDefault="00AA569A" w:rsidP="007550CF">
      <w:pPr>
        <w:spacing w:line="276" w:lineRule="auto"/>
        <w:jc w:val="both"/>
        <w:rPr>
          <w:rFonts w:cs="Arial"/>
          <w:sz w:val="22"/>
        </w:rPr>
      </w:pPr>
    </w:p>
    <w:p w:rsidR="009824D7" w:rsidRPr="00C04802" w:rsidRDefault="00AA569A" w:rsidP="007550CF">
      <w:pPr>
        <w:spacing w:line="276" w:lineRule="auto"/>
        <w:jc w:val="both"/>
        <w:rPr>
          <w:rFonts w:cs="Arial"/>
          <w:sz w:val="22"/>
        </w:rPr>
      </w:pPr>
      <w:r>
        <w:rPr>
          <w:rFonts w:cs="Arial"/>
          <w:sz w:val="22"/>
        </w:rPr>
        <w:t>Henkilökunnalle</w:t>
      </w:r>
      <w:r w:rsidR="00C4545C">
        <w:rPr>
          <w:rFonts w:cs="Arial"/>
          <w:sz w:val="22"/>
        </w:rPr>
        <w:t xml:space="preserve"> jaetaan pelastussuunnitelma luettavaksi.</w:t>
      </w:r>
      <w:r w:rsidR="002E65D5" w:rsidRPr="00C04802">
        <w:rPr>
          <w:rFonts w:cs="Arial"/>
          <w:sz w:val="22"/>
        </w:rPr>
        <w:fldChar w:fldCharType="begin">
          <w:ffData>
            <w:name w:val="Teksti2"/>
            <w:enabled/>
            <w:calcOnExit w:val="0"/>
            <w:textInput/>
          </w:ffData>
        </w:fldChar>
      </w:r>
      <w:r w:rsidR="00C04802" w:rsidRPr="00C04802">
        <w:rPr>
          <w:rFonts w:cs="Arial"/>
          <w:sz w:val="22"/>
        </w:rPr>
        <w:instrText xml:space="preserve"> FORMTEXT </w:instrText>
      </w:r>
      <w:r w:rsidR="002E65D5" w:rsidRPr="00C04802">
        <w:rPr>
          <w:rFonts w:cs="Arial"/>
          <w:sz w:val="22"/>
        </w:rPr>
      </w:r>
      <w:r w:rsidR="002E65D5" w:rsidRPr="00C04802">
        <w:rPr>
          <w:rFonts w:cs="Arial"/>
          <w:sz w:val="22"/>
        </w:rPr>
        <w:fldChar w:fldCharType="separate"/>
      </w:r>
      <w:r w:rsidR="00C04802" w:rsidRPr="00C04802">
        <w:rPr>
          <w:noProof/>
          <w:sz w:val="22"/>
        </w:rPr>
        <w:t> </w:t>
      </w:r>
      <w:r w:rsidR="00C04802" w:rsidRPr="00C04802">
        <w:rPr>
          <w:noProof/>
          <w:sz w:val="22"/>
        </w:rPr>
        <w:t> </w:t>
      </w:r>
      <w:r w:rsidR="00C04802" w:rsidRPr="00C04802">
        <w:rPr>
          <w:noProof/>
          <w:sz w:val="22"/>
        </w:rPr>
        <w:t> </w:t>
      </w:r>
      <w:r w:rsidR="00C04802" w:rsidRPr="00C04802">
        <w:rPr>
          <w:noProof/>
          <w:sz w:val="22"/>
        </w:rPr>
        <w:t> </w:t>
      </w:r>
      <w:r w:rsidR="00C04802" w:rsidRPr="00C04802">
        <w:rPr>
          <w:noProof/>
          <w:sz w:val="22"/>
        </w:rPr>
        <w:t> </w:t>
      </w:r>
      <w:r w:rsidR="002E65D5" w:rsidRPr="00C04802">
        <w:rPr>
          <w:rFonts w:cs="Arial"/>
          <w:sz w:val="22"/>
        </w:rPr>
        <w:fldChar w:fldCharType="end"/>
      </w:r>
    </w:p>
    <w:p w:rsidR="00C04802" w:rsidRPr="00C04802" w:rsidRDefault="002E65D5" w:rsidP="007550CF">
      <w:pPr>
        <w:spacing w:line="276" w:lineRule="auto"/>
        <w:jc w:val="both"/>
        <w:rPr>
          <w:sz w:val="22"/>
        </w:rPr>
      </w:pPr>
      <w:r w:rsidRPr="00C04802">
        <w:rPr>
          <w:rFonts w:cs="Arial"/>
          <w:sz w:val="22"/>
        </w:rPr>
        <w:fldChar w:fldCharType="begin">
          <w:ffData>
            <w:name w:val="Teksti2"/>
            <w:enabled/>
            <w:calcOnExit w:val="0"/>
            <w:textInput/>
          </w:ffData>
        </w:fldChar>
      </w:r>
      <w:r w:rsidR="00C04802" w:rsidRPr="00C04802">
        <w:rPr>
          <w:rFonts w:cs="Arial"/>
          <w:sz w:val="22"/>
        </w:rPr>
        <w:instrText xml:space="preserve"> FORMTEXT </w:instrText>
      </w:r>
      <w:r w:rsidRPr="00C04802">
        <w:rPr>
          <w:rFonts w:cs="Arial"/>
          <w:sz w:val="22"/>
        </w:rPr>
      </w:r>
      <w:r w:rsidRPr="00C04802">
        <w:rPr>
          <w:rFonts w:cs="Arial"/>
          <w:sz w:val="22"/>
        </w:rPr>
        <w:fldChar w:fldCharType="separate"/>
      </w:r>
      <w:r w:rsidR="00C04802" w:rsidRPr="00C04802">
        <w:rPr>
          <w:noProof/>
          <w:sz w:val="22"/>
        </w:rPr>
        <w:t> </w:t>
      </w:r>
      <w:r w:rsidR="00C04802" w:rsidRPr="00C04802">
        <w:rPr>
          <w:noProof/>
          <w:sz w:val="22"/>
        </w:rPr>
        <w:t> </w:t>
      </w:r>
      <w:r w:rsidR="00C04802" w:rsidRPr="00C04802">
        <w:rPr>
          <w:noProof/>
          <w:sz w:val="22"/>
        </w:rPr>
        <w:t> </w:t>
      </w:r>
      <w:r w:rsidR="00C04802" w:rsidRPr="00C04802">
        <w:rPr>
          <w:noProof/>
          <w:sz w:val="22"/>
        </w:rPr>
        <w:t> </w:t>
      </w:r>
      <w:r w:rsidR="00C04802" w:rsidRPr="00C04802">
        <w:rPr>
          <w:noProof/>
          <w:sz w:val="22"/>
        </w:rPr>
        <w:t> </w:t>
      </w:r>
      <w:r w:rsidRPr="00C04802">
        <w:rPr>
          <w:rFonts w:cs="Arial"/>
          <w:sz w:val="22"/>
        </w:rPr>
        <w:fldChar w:fldCharType="end"/>
      </w:r>
    </w:p>
    <w:p w:rsidR="00990986" w:rsidRDefault="00990986" w:rsidP="007550CF">
      <w:pPr>
        <w:spacing w:line="276" w:lineRule="auto"/>
        <w:rPr>
          <w:sz w:val="22"/>
        </w:rPr>
      </w:pPr>
      <w:r>
        <w:rPr>
          <w:sz w:val="22"/>
        </w:rPr>
        <w:br w:type="page"/>
      </w:r>
    </w:p>
    <w:p w:rsidR="00C04802" w:rsidRPr="00C04802" w:rsidRDefault="00C04802" w:rsidP="007550CF">
      <w:pPr>
        <w:spacing w:line="276" w:lineRule="auto"/>
        <w:jc w:val="both"/>
        <w:rPr>
          <w:sz w:val="22"/>
        </w:rPr>
      </w:pPr>
    </w:p>
    <w:p w:rsidR="00367EFD" w:rsidRPr="00C04802" w:rsidRDefault="00367EFD" w:rsidP="00024198">
      <w:pPr>
        <w:pStyle w:val="Otsikko1"/>
        <w:numPr>
          <w:ilvl w:val="0"/>
          <w:numId w:val="33"/>
        </w:numPr>
      </w:pPr>
      <w:bookmarkStart w:id="9" w:name="_Toc387747996"/>
      <w:bookmarkStart w:id="10" w:name="_Toc387754666"/>
      <w:r w:rsidRPr="007550CF">
        <w:t>LIITTEET</w:t>
      </w:r>
      <w:bookmarkEnd w:id="9"/>
      <w:bookmarkEnd w:id="10"/>
    </w:p>
    <w:p w:rsidR="00367EFD" w:rsidRDefault="00367EFD" w:rsidP="007550CF">
      <w:pPr>
        <w:ind w:left="851" w:hanging="567"/>
        <w:jc w:val="both"/>
        <w:rPr>
          <w:rFonts w:cs="Arial"/>
          <w:sz w:val="22"/>
        </w:rPr>
      </w:pPr>
    </w:p>
    <w:p w:rsidR="00990986" w:rsidRDefault="00990986" w:rsidP="007550CF">
      <w:pPr>
        <w:ind w:left="851" w:hanging="567"/>
        <w:jc w:val="both"/>
        <w:rPr>
          <w:rFonts w:cs="Arial"/>
          <w:sz w:val="22"/>
        </w:rPr>
      </w:pPr>
    </w:p>
    <w:p w:rsidR="00990986" w:rsidRPr="00C04802" w:rsidRDefault="00990986" w:rsidP="000E7E52">
      <w:pPr>
        <w:jc w:val="both"/>
        <w:rPr>
          <w:rFonts w:cs="Arial"/>
          <w:sz w:val="22"/>
        </w:rPr>
      </w:pPr>
    </w:p>
    <w:p w:rsidR="006458BE" w:rsidRPr="00C04802" w:rsidRDefault="002E65D5"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C04802" w:rsidRPr="00F32C99">
        <w:rPr>
          <w:rFonts w:cs="Arial"/>
          <w:sz w:val="22"/>
        </w:rPr>
        <w:instrText xml:space="preserve"> FORMCHECKBOX </w:instrText>
      </w:r>
      <w:r w:rsidR="00305BFF">
        <w:rPr>
          <w:rFonts w:cs="Arial"/>
          <w:sz w:val="22"/>
        </w:rPr>
      </w:r>
      <w:r w:rsidR="00305BFF">
        <w:rPr>
          <w:rFonts w:cs="Arial"/>
          <w:sz w:val="22"/>
        </w:rPr>
        <w:fldChar w:fldCharType="separate"/>
      </w:r>
      <w:r w:rsidRPr="00F32C99">
        <w:rPr>
          <w:rFonts w:cs="Arial"/>
          <w:sz w:val="22"/>
        </w:rPr>
        <w:fldChar w:fldCharType="end"/>
      </w:r>
      <w:r w:rsidR="00990986">
        <w:rPr>
          <w:rFonts w:cs="Arial"/>
          <w:sz w:val="22"/>
        </w:rPr>
        <w:tab/>
      </w:r>
      <w:r w:rsidR="006458BE" w:rsidRPr="00C04802">
        <w:rPr>
          <w:rFonts w:cs="Arial"/>
          <w:sz w:val="22"/>
        </w:rPr>
        <w:t>Pohjakartta</w:t>
      </w:r>
    </w:p>
    <w:p w:rsidR="006458BE" w:rsidRDefault="008D663E" w:rsidP="007550CF">
      <w:pPr>
        <w:ind w:left="851" w:hanging="567"/>
        <w:jc w:val="both"/>
        <w:rPr>
          <w:rFonts w:cs="Arial"/>
          <w:sz w:val="22"/>
        </w:rPr>
      </w:pPr>
      <w:r>
        <w:rPr>
          <w:rFonts w:cs="Arial"/>
          <w:sz w:val="22"/>
        </w:rPr>
        <w:t>x</w:t>
      </w:r>
      <w:r w:rsidR="002E65D5" w:rsidRPr="00F32C99">
        <w:rPr>
          <w:rFonts w:cs="Arial"/>
          <w:sz w:val="22"/>
        </w:rPr>
        <w:fldChar w:fldCharType="begin">
          <w:ffData>
            <w:name w:val="Valinta2"/>
            <w:enabled/>
            <w:calcOnExit w:val="0"/>
            <w:checkBox>
              <w:sizeAuto/>
              <w:default w:val="0"/>
            </w:checkBox>
          </w:ffData>
        </w:fldChar>
      </w:r>
      <w:r w:rsidR="00C04802" w:rsidRPr="00F32C99">
        <w:rPr>
          <w:rFonts w:cs="Arial"/>
          <w:sz w:val="22"/>
        </w:rPr>
        <w:instrText xml:space="preserve"> FORMCHECKBOX </w:instrText>
      </w:r>
      <w:r w:rsidR="00305BFF">
        <w:rPr>
          <w:rFonts w:cs="Arial"/>
          <w:sz w:val="22"/>
        </w:rPr>
      </w:r>
      <w:r w:rsidR="00305BFF">
        <w:rPr>
          <w:rFonts w:cs="Arial"/>
          <w:sz w:val="22"/>
        </w:rPr>
        <w:fldChar w:fldCharType="separate"/>
      </w:r>
      <w:r w:rsidR="002E65D5" w:rsidRPr="00F32C99">
        <w:rPr>
          <w:rFonts w:cs="Arial"/>
          <w:sz w:val="22"/>
        </w:rPr>
        <w:fldChar w:fldCharType="end"/>
      </w:r>
      <w:r w:rsidR="00990986">
        <w:rPr>
          <w:rFonts w:cs="Arial"/>
          <w:sz w:val="22"/>
        </w:rPr>
        <w:tab/>
      </w:r>
      <w:r w:rsidR="006458BE" w:rsidRPr="00C04802">
        <w:rPr>
          <w:rFonts w:cs="Arial"/>
          <w:sz w:val="22"/>
        </w:rPr>
        <w:t>Tarkistuslista</w:t>
      </w:r>
    </w:p>
    <w:p w:rsidR="00B61BBA" w:rsidRDefault="00B61BBA" w:rsidP="007550CF">
      <w:pPr>
        <w:ind w:left="851" w:hanging="567"/>
        <w:jc w:val="both"/>
        <w:rPr>
          <w:rFonts w:cs="Arial"/>
          <w:sz w:val="22"/>
        </w:rPr>
      </w:pPr>
    </w:p>
    <w:p w:rsidR="00B61BBA" w:rsidRPr="00C04802" w:rsidRDefault="00B61BBA" w:rsidP="007550CF">
      <w:pPr>
        <w:ind w:left="851" w:hanging="567"/>
        <w:jc w:val="both"/>
        <w:rPr>
          <w:rFonts w:cs="Arial"/>
          <w:sz w:val="22"/>
        </w:rPr>
      </w:pPr>
      <w:r>
        <w:rPr>
          <w:rFonts w:cs="Arial"/>
          <w:sz w:val="22"/>
        </w:rPr>
        <w:t>Tarvittaessa:</w:t>
      </w:r>
    </w:p>
    <w:p w:rsidR="00367EFD" w:rsidRPr="00C04802" w:rsidRDefault="002E65D5"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C04802" w:rsidRPr="00F32C99">
        <w:rPr>
          <w:rFonts w:cs="Arial"/>
          <w:sz w:val="22"/>
        </w:rPr>
        <w:instrText xml:space="preserve"> FORMCHECKBOX </w:instrText>
      </w:r>
      <w:r w:rsidR="00305BFF">
        <w:rPr>
          <w:rFonts w:cs="Arial"/>
          <w:sz w:val="22"/>
        </w:rPr>
      </w:r>
      <w:r w:rsidR="00305BFF">
        <w:rPr>
          <w:rFonts w:cs="Arial"/>
          <w:sz w:val="22"/>
        </w:rPr>
        <w:fldChar w:fldCharType="separate"/>
      </w:r>
      <w:r w:rsidRPr="00F32C99">
        <w:rPr>
          <w:rFonts w:cs="Arial"/>
          <w:sz w:val="22"/>
        </w:rPr>
        <w:fldChar w:fldCharType="end"/>
      </w:r>
      <w:r w:rsidR="00990986">
        <w:rPr>
          <w:rFonts w:cs="Arial"/>
          <w:sz w:val="22"/>
        </w:rPr>
        <w:tab/>
      </w:r>
      <w:r w:rsidR="00367EFD" w:rsidRPr="00C04802">
        <w:rPr>
          <w:rFonts w:cs="Arial"/>
          <w:sz w:val="22"/>
        </w:rPr>
        <w:t>Ensiapusuunnitelma</w:t>
      </w:r>
    </w:p>
    <w:p w:rsidR="00367EFD" w:rsidRPr="00990986" w:rsidRDefault="002E65D5"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990986" w:rsidRPr="00F32C99">
        <w:rPr>
          <w:rFonts w:cs="Arial"/>
          <w:sz w:val="22"/>
        </w:rPr>
        <w:instrText xml:space="preserve"> FORMCHECKBOX </w:instrText>
      </w:r>
      <w:r w:rsidR="00305BFF">
        <w:rPr>
          <w:rFonts w:cs="Arial"/>
          <w:sz w:val="22"/>
        </w:rPr>
      </w:r>
      <w:r w:rsidR="00305BFF">
        <w:rPr>
          <w:rFonts w:cs="Arial"/>
          <w:sz w:val="22"/>
        </w:rPr>
        <w:fldChar w:fldCharType="separate"/>
      </w:r>
      <w:r w:rsidRPr="00F32C99">
        <w:rPr>
          <w:rFonts w:cs="Arial"/>
          <w:sz w:val="22"/>
        </w:rPr>
        <w:fldChar w:fldCharType="end"/>
      </w:r>
      <w:r w:rsidR="00990986">
        <w:rPr>
          <w:rFonts w:cs="Arial"/>
          <w:sz w:val="22"/>
        </w:rPr>
        <w:tab/>
      </w:r>
      <w:r w:rsidR="00367EFD" w:rsidRPr="00990986">
        <w:rPr>
          <w:rFonts w:cs="Arial"/>
          <w:sz w:val="22"/>
        </w:rPr>
        <w:t>Ilmoitus tuliesityksestä</w:t>
      </w:r>
    </w:p>
    <w:p w:rsidR="000E7E52" w:rsidRDefault="002E65D5" w:rsidP="007550CF">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00990986" w:rsidRPr="00F32C99">
        <w:rPr>
          <w:rFonts w:cs="Arial"/>
          <w:sz w:val="22"/>
        </w:rPr>
        <w:instrText xml:space="preserve"> FORMCHECKBOX </w:instrText>
      </w:r>
      <w:r w:rsidR="00305BFF">
        <w:rPr>
          <w:rFonts w:cs="Arial"/>
          <w:sz w:val="22"/>
        </w:rPr>
      </w:r>
      <w:r w:rsidR="00305BFF">
        <w:rPr>
          <w:rFonts w:cs="Arial"/>
          <w:sz w:val="22"/>
        </w:rPr>
        <w:fldChar w:fldCharType="separate"/>
      </w:r>
      <w:r w:rsidRPr="00F32C99">
        <w:rPr>
          <w:rFonts w:cs="Arial"/>
          <w:sz w:val="22"/>
        </w:rPr>
        <w:fldChar w:fldCharType="end"/>
      </w:r>
      <w:r w:rsidR="00990986">
        <w:rPr>
          <w:rFonts w:cs="Arial"/>
          <w:sz w:val="22"/>
        </w:rPr>
        <w:tab/>
      </w:r>
      <w:r w:rsidR="00367EFD" w:rsidRPr="00990986">
        <w:rPr>
          <w:rFonts w:cs="Arial"/>
          <w:sz w:val="22"/>
        </w:rPr>
        <w:t>Ilmoitus tehosteiden käytöstä</w:t>
      </w:r>
      <w:r w:rsidR="00367EFD" w:rsidRPr="00990986">
        <w:rPr>
          <w:rFonts w:cs="Arial"/>
          <w:szCs w:val="24"/>
        </w:rPr>
        <w:t xml:space="preserve"> </w:t>
      </w:r>
    </w:p>
    <w:p w:rsidR="000E7E52" w:rsidRDefault="000E7E52" w:rsidP="007550CF">
      <w:pPr>
        <w:spacing w:line="276" w:lineRule="auto"/>
        <w:ind w:left="851" w:hanging="567"/>
        <w:jc w:val="both"/>
        <w:rPr>
          <w:rFonts w:cs="Arial"/>
          <w:szCs w:val="24"/>
        </w:rPr>
      </w:pPr>
    </w:p>
    <w:p w:rsidR="00367EFD" w:rsidRPr="00990986" w:rsidRDefault="00367EFD" w:rsidP="007550CF">
      <w:pPr>
        <w:spacing w:line="276" w:lineRule="auto"/>
        <w:ind w:left="851" w:hanging="567"/>
        <w:jc w:val="both"/>
        <w:rPr>
          <w:rFonts w:cs="Arial"/>
          <w:szCs w:val="24"/>
        </w:rPr>
      </w:pPr>
      <w:r w:rsidRPr="00990986">
        <w:rPr>
          <w:rFonts w:cs="Arial"/>
          <w:szCs w:val="24"/>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4A5599" w:rsidRPr="004A5599" w:rsidTr="00125932">
        <w:trPr>
          <w:trHeight w:val="420"/>
        </w:trPr>
        <w:tc>
          <w:tcPr>
            <w:tcW w:w="601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29" w:type="dxa"/>
          </w:tcPr>
          <w:p w:rsidR="004A5599" w:rsidRPr="00B91B06" w:rsidRDefault="004A5599" w:rsidP="002203E3">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rsidR="004A5599" w:rsidRPr="00B91B06" w:rsidRDefault="00D42452" w:rsidP="002203E3">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rsidR="004A5599" w:rsidRPr="00B91B06" w:rsidRDefault="004A5599" w:rsidP="002203E3">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4A5599" w:rsidRPr="004A5599" w:rsidTr="00125932">
        <w:trPr>
          <w:trHeight w:val="457"/>
        </w:trPr>
        <w:tc>
          <w:tcPr>
            <w:tcW w:w="6010" w:type="dxa"/>
          </w:tcPr>
          <w:p w:rsidR="004A5599" w:rsidRPr="00B91B06" w:rsidRDefault="004A5599" w:rsidP="008D663E">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 xml:space="preserve">Pelastussuunnitelma on laadittu </w:t>
            </w:r>
          </w:p>
        </w:tc>
        <w:tc>
          <w:tcPr>
            <w:tcW w:w="1029" w:type="dxa"/>
          </w:tcPr>
          <w:p w:rsidR="004A5599" w:rsidRPr="00B91B06" w:rsidRDefault="008D663E"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Tarvittavat viranomaisluvat (mm. poliisi, ympäristökeskus, aluehallintovirasto) on hankittu.</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Tuliesityksestä on tehty ilmoitus pelastusviranomaiselle vähintään 14 vuorokau</w:t>
            </w:r>
            <w:r w:rsidR="00D42452">
              <w:rPr>
                <w:rFonts w:cs="Arial"/>
                <w:color w:val="000000" w:themeColor="text1"/>
                <w:sz w:val="22"/>
              </w:rPr>
              <w:t>tta ennen esitystä.</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 xml:space="preserve">Pyroteknisten tehosteiden käytöstä on tehty ilmoitus pelastusviranomaiselle vähintään 7 vuorokautta ennen </w:t>
            </w:r>
            <w:r w:rsidR="00D42452">
              <w:rPr>
                <w:rFonts w:cs="Arial"/>
                <w:color w:val="000000" w:themeColor="text1"/>
                <w:sz w:val="22"/>
              </w:rPr>
              <w:t xml:space="preserve">tehosteiden </w:t>
            </w:r>
            <w:r w:rsidRPr="00B91B06">
              <w:rPr>
                <w:rFonts w:cs="Arial"/>
                <w:color w:val="000000" w:themeColor="text1"/>
                <w:sz w:val="22"/>
              </w:rPr>
              <w:t>käyttöä.</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Ilotulitusnäytöksen järjestämisestä on ilmoitettu paikkakunnan poliisille vähintään 7 vuorokautta ennen näytöksen järjestämistä.</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Tilapäismajoituksesta on ilmoitettu hyvissä ajoin pelastuslaitokselle ja paikallisia ohjeistuksia noudatetaan.</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Tapahtuman henkilöstö on perehdytetty tapahtuman pelastussuunnitelmaan.</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1051A5">
            <w:pPr>
              <w:spacing w:before="120" w:after="120"/>
              <w:jc w:val="both"/>
              <w:rPr>
                <w:rFonts w:cs="Arial"/>
                <w:b/>
              </w:rPr>
            </w:pPr>
            <w:r w:rsidRPr="00B91B06">
              <w:rPr>
                <w:rFonts w:cs="Arial"/>
                <w:color w:val="000000" w:themeColor="text1"/>
                <w:sz w:val="22"/>
              </w:rPr>
              <w:t>Tapahtumaan on varattu riskiarvion perusteella määritelty ensiapuvalmius.</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Pelastustiet o</w:t>
            </w:r>
            <w:r w:rsidR="002203E3">
              <w:rPr>
                <w:rFonts w:cs="Arial"/>
                <w:color w:val="000000" w:themeColor="text1"/>
                <w:sz w:val="22"/>
              </w:rPr>
              <w:t>vat</w:t>
            </w:r>
            <w:r w:rsidRPr="00B91B06">
              <w:rPr>
                <w:rFonts w:cs="Arial"/>
                <w:color w:val="000000" w:themeColor="text1"/>
                <w:sz w:val="22"/>
              </w:rPr>
              <w:t xml:space="preserve"> merkitty asianmukaisesti j</w:t>
            </w:r>
            <w:r w:rsidR="00D42452">
              <w:rPr>
                <w:rFonts w:cs="Arial"/>
                <w:color w:val="000000" w:themeColor="text1"/>
                <w:sz w:val="22"/>
              </w:rPr>
              <w:t>a ne pidetään</w:t>
            </w:r>
            <w:r w:rsidRPr="00B91B06">
              <w:rPr>
                <w:rFonts w:cs="Arial"/>
                <w:color w:val="000000" w:themeColor="text1"/>
                <w:sz w:val="22"/>
              </w:rPr>
              <w:t xml:space="preserve"> esteettöminä.</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Palavien nesteiden ja nestekaasun</w:t>
            </w:r>
            <w:r w:rsidR="00D42452">
              <w:rPr>
                <w:rFonts w:cs="Arial"/>
                <w:color w:val="000000" w:themeColor="text1"/>
                <w:sz w:val="22"/>
              </w:rPr>
              <w:t xml:space="preserve"> käytön</w:t>
            </w:r>
            <w:r w:rsidRPr="00B91B06">
              <w:rPr>
                <w:rFonts w:cs="Arial"/>
                <w:color w:val="000000" w:themeColor="text1"/>
                <w:sz w:val="22"/>
              </w:rPr>
              <w:t xml:space="preserve"> sekä säilytyksen osalta noudatetaan määräyksiä ja ohjeita.</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Tilapäisten sähköasennusten</w:t>
            </w:r>
            <w:r w:rsidR="00B91B06" w:rsidRPr="00B91B06">
              <w:rPr>
                <w:rFonts w:cs="Arial"/>
                <w:color w:val="000000" w:themeColor="text1"/>
                <w:sz w:val="22"/>
              </w:rPr>
              <w:t xml:space="preserve"> osalta noudatetaan määräyksiä ja ohjeita.</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508"/>
        </w:trPr>
        <w:tc>
          <w:tcPr>
            <w:tcW w:w="6010" w:type="dxa"/>
          </w:tcPr>
          <w:p w:rsidR="00B91B06" w:rsidRPr="00B91B06" w:rsidRDefault="00B91B06"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Tilapäisten rakennelmien osalta noudatetaan määräyk</w:t>
            </w:r>
            <w:r w:rsidR="002203E3">
              <w:rPr>
                <w:rFonts w:cs="Arial"/>
                <w:color w:val="000000" w:themeColor="text1"/>
                <w:sz w:val="22"/>
              </w:rPr>
              <w:t xml:space="preserve">siä ja </w:t>
            </w:r>
            <w:r w:rsidRPr="00B91B06">
              <w:rPr>
                <w:rFonts w:cs="Arial"/>
                <w:color w:val="000000" w:themeColor="text1"/>
                <w:sz w:val="22"/>
              </w:rPr>
              <w:t>oh</w:t>
            </w:r>
            <w:r w:rsidR="002203E3">
              <w:rPr>
                <w:rFonts w:cs="Arial"/>
                <w:color w:val="000000" w:themeColor="text1"/>
                <w:sz w:val="22"/>
              </w:rPr>
              <w:t xml:space="preserve">jeita sekä </w:t>
            </w:r>
            <w:r w:rsidRPr="00B91B06">
              <w:rPr>
                <w:rFonts w:cs="Arial"/>
                <w:color w:val="000000" w:themeColor="text1"/>
                <w:sz w:val="22"/>
              </w:rPr>
              <w:t xml:space="preserve">valmistajan </w:t>
            </w:r>
            <w:r w:rsidR="002203E3">
              <w:rPr>
                <w:rFonts w:cs="Arial"/>
                <w:color w:val="000000" w:themeColor="text1"/>
                <w:sz w:val="22"/>
              </w:rPr>
              <w:t xml:space="preserve">antamia </w:t>
            </w:r>
            <w:r w:rsidRPr="00B91B06">
              <w:rPr>
                <w:rFonts w:cs="Arial"/>
                <w:color w:val="000000" w:themeColor="text1"/>
                <w:sz w:val="22"/>
              </w:rPr>
              <w:t>ohjeita.</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B91B06" w:rsidP="001051A5">
            <w:pPr>
              <w:spacing w:before="120" w:after="120"/>
              <w:jc w:val="both"/>
              <w:rPr>
                <w:rFonts w:cs="Arial"/>
                <w:color w:val="000000" w:themeColor="text1"/>
              </w:rPr>
            </w:pPr>
            <w:r w:rsidRPr="00B91B06">
              <w:rPr>
                <w:rFonts w:cs="Arial"/>
                <w:color w:val="000000" w:themeColor="text1"/>
                <w:sz w:val="22"/>
              </w:rPr>
              <w:t>Poistumistiet ja reitit niille ovat kulkukelpoisia sekä esteettömiä.</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B91B06"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Palo-ovet pidetään suljettuina ja salvattuina. Palo-ovia ei kiilata auki.</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B91B06"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Sisusteet ja somisteet ovat syttyvyysluokkaa 1 (vaikeasti syttyvä SL1 tai vastaava)</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bl>
    <w:p w:rsidR="003935FF" w:rsidRPr="002203E3" w:rsidRDefault="00367EFD" w:rsidP="00963735">
      <w:pPr>
        <w:pStyle w:val="Otsikko1"/>
        <w:numPr>
          <w:ilvl w:val="0"/>
          <w:numId w:val="33"/>
        </w:numPr>
      </w:pPr>
      <w:r w:rsidRPr="002203E3">
        <w:t>TARKASTUSLISTA</w:t>
      </w:r>
    </w:p>
    <w:p w:rsidR="00367EFD" w:rsidRDefault="00367EFD" w:rsidP="007550CF">
      <w:pPr>
        <w:jc w:val="both"/>
        <w:rPr>
          <w:rFonts w:cs="Arial"/>
          <w:b/>
          <w:szCs w:val="24"/>
        </w:rPr>
      </w:pPr>
    </w:p>
    <w:p w:rsidR="009D172A" w:rsidRDefault="00367EFD" w:rsidP="007550CF">
      <w:pPr>
        <w:jc w:val="both"/>
        <w:rPr>
          <w:rFonts w:cs="Arial"/>
          <w:b/>
          <w:szCs w:val="24"/>
        </w:rPr>
      </w:pPr>
      <w:r>
        <w:rPr>
          <w:rFonts w:cs="Arial"/>
          <w:b/>
          <w:szCs w:val="24"/>
        </w:rPr>
        <w:lastRenderedPageBreak/>
        <w:t>Tapahtuman vastuullinen järjestäjä vastaa tämän pelastussuunnitelman toimeenpanosta ja sitoutuu noudattamaan tässä suunnitelmassa esitettyjä järjestelyitä.</w:t>
      </w:r>
      <w:r w:rsidR="009D172A">
        <w:rPr>
          <w:rFonts w:cs="Arial"/>
          <w:b/>
          <w:szCs w:val="24"/>
        </w:rPr>
        <w:t xml:space="preserve"> </w:t>
      </w:r>
    </w:p>
    <w:p w:rsidR="009D172A" w:rsidRDefault="009D172A" w:rsidP="007550CF">
      <w:pPr>
        <w:jc w:val="both"/>
        <w:rPr>
          <w:rFonts w:cs="Arial"/>
          <w:b/>
          <w:szCs w:val="24"/>
        </w:rPr>
      </w:pPr>
    </w:p>
    <w:p w:rsidR="00367EFD" w:rsidRDefault="009D172A" w:rsidP="007550CF">
      <w:pPr>
        <w:jc w:val="both"/>
        <w:rPr>
          <w:rFonts w:cs="Arial"/>
          <w:b/>
          <w:szCs w:val="24"/>
        </w:rPr>
      </w:pPr>
      <w:r>
        <w:rPr>
          <w:rFonts w:cs="Arial"/>
          <w:b/>
          <w:szCs w:val="24"/>
        </w:rPr>
        <w:t>Tapahtuman vastuullinen järjestäjä sitoutuu tekemään suunnitelmaan tarvittavat muutokset, jotta tämä suunnitelma vastaa tapahtuman todellisia järjestelyitä.</w:t>
      </w:r>
    </w:p>
    <w:p w:rsidR="00367EFD" w:rsidRDefault="00367EFD" w:rsidP="007550CF">
      <w:pPr>
        <w:jc w:val="both"/>
        <w:rPr>
          <w:rFonts w:cs="Arial"/>
          <w:b/>
          <w:szCs w:val="24"/>
        </w:rPr>
      </w:pPr>
    </w:p>
    <w:p w:rsidR="00367EFD" w:rsidRDefault="00367EFD" w:rsidP="007550CF">
      <w:pPr>
        <w:jc w:val="both"/>
        <w:rPr>
          <w:rFonts w:cs="Arial"/>
          <w:b/>
          <w:szCs w:val="24"/>
        </w:rPr>
      </w:pPr>
    </w:p>
    <w:p w:rsidR="00436F82" w:rsidRDefault="00B339A3" w:rsidP="007550CF">
      <w:pPr>
        <w:jc w:val="both"/>
        <w:rPr>
          <w:rFonts w:cs="Arial"/>
          <w:b/>
          <w:szCs w:val="24"/>
        </w:rPr>
      </w:pPr>
      <w:r w:rsidRPr="00165C3D">
        <w:rPr>
          <w:rFonts w:cs="Arial"/>
          <w:b/>
          <w:szCs w:val="24"/>
        </w:rPr>
        <w:t>Pelastussuunnitelma l</w:t>
      </w:r>
      <w:r w:rsidR="003E23A5" w:rsidRPr="00165C3D">
        <w:rPr>
          <w:rFonts w:cs="Arial"/>
          <w:b/>
          <w:szCs w:val="24"/>
        </w:rPr>
        <w:t>ähetetään viim</w:t>
      </w:r>
      <w:r w:rsidRPr="00165C3D">
        <w:rPr>
          <w:rFonts w:cs="Arial"/>
          <w:b/>
          <w:szCs w:val="24"/>
        </w:rPr>
        <w:t>eistään 14 vuorokautta</w:t>
      </w:r>
      <w:r w:rsidR="003E23A5" w:rsidRPr="00165C3D">
        <w:rPr>
          <w:rFonts w:cs="Arial"/>
          <w:b/>
          <w:szCs w:val="24"/>
        </w:rPr>
        <w:t xml:space="preserve"> enne</w:t>
      </w:r>
      <w:r w:rsidR="00C93EE0" w:rsidRPr="00165C3D">
        <w:rPr>
          <w:rFonts w:cs="Arial"/>
          <w:b/>
          <w:szCs w:val="24"/>
        </w:rPr>
        <w:t xml:space="preserve">n tapahtuman </w:t>
      </w:r>
    </w:p>
    <w:p w:rsidR="003E23A5" w:rsidRDefault="00C93EE0" w:rsidP="007550CF">
      <w:pPr>
        <w:jc w:val="both"/>
        <w:rPr>
          <w:rFonts w:cs="Arial"/>
          <w:b/>
          <w:szCs w:val="24"/>
        </w:rPr>
      </w:pPr>
      <w:r w:rsidRPr="00165C3D">
        <w:rPr>
          <w:rFonts w:cs="Arial"/>
          <w:b/>
          <w:szCs w:val="24"/>
        </w:rPr>
        <w:t xml:space="preserve">alkua </w:t>
      </w:r>
      <w:r w:rsidR="00436F82">
        <w:rPr>
          <w:rFonts w:cs="Arial"/>
          <w:b/>
          <w:szCs w:val="24"/>
        </w:rPr>
        <w:t xml:space="preserve">pelastusviranomaiselle </w:t>
      </w:r>
      <w:r w:rsidRPr="00165C3D">
        <w:rPr>
          <w:rFonts w:cs="Arial"/>
          <w:b/>
          <w:szCs w:val="24"/>
        </w:rPr>
        <w:t xml:space="preserve">osoitteeseen </w:t>
      </w:r>
      <w:hyperlink r:id="rId12" w:history="1">
        <w:r w:rsidR="00436F82" w:rsidRPr="000F2B10">
          <w:rPr>
            <w:rStyle w:val="Hyperlinkki"/>
            <w:rFonts w:cs="Arial"/>
            <w:b/>
            <w:szCs w:val="24"/>
          </w:rPr>
          <w:t>paivystavapalotarkastaja@ku-pelastus.fi</w:t>
        </w:r>
      </w:hyperlink>
      <w:r w:rsidR="00436F82">
        <w:rPr>
          <w:rFonts w:cs="Arial"/>
          <w:b/>
          <w:szCs w:val="24"/>
        </w:rPr>
        <w:t xml:space="preserve">. </w:t>
      </w:r>
    </w:p>
    <w:p w:rsidR="00374CEB" w:rsidRDefault="00374CEB" w:rsidP="007550CF">
      <w:pPr>
        <w:jc w:val="both"/>
        <w:rPr>
          <w:rFonts w:cs="Arial"/>
          <w:b/>
          <w:szCs w:val="24"/>
        </w:rPr>
      </w:pPr>
    </w:p>
    <w:sectPr w:rsidR="00374CEB" w:rsidSect="00620328">
      <w:type w:val="nextColumn"/>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FF" w:rsidRDefault="00305BFF" w:rsidP="00490060">
      <w:r>
        <w:separator/>
      </w:r>
    </w:p>
  </w:endnote>
  <w:endnote w:type="continuationSeparator" w:id="0">
    <w:p w:rsidR="00305BFF" w:rsidRDefault="00305BFF" w:rsidP="004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FF" w:rsidRDefault="00305BFF" w:rsidP="00490060">
      <w:r>
        <w:separator/>
      </w:r>
    </w:p>
  </w:footnote>
  <w:footnote w:type="continuationSeparator" w:id="0">
    <w:p w:rsidR="00305BFF" w:rsidRDefault="00305BFF" w:rsidP="0049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16352"/>
      <w:docPartObj>
        <w:docPartGallery w:val="Page Numbers (Top of Page)"/>
        <w:docPartUnique/>
      </w:docPartObj>
    </w:sdtPr>
    <w:sdtEndPr>
      <w:rPr>
        <w:noProof/>
        <w:sz w:val="22"/>
      </w:rPr>
    </w:sdtEndPr>
    <w:sdtContent>
      <w:p w:rsidR="00D54E33" w:rsidRPr="00B7750C" w:rsidRDefault="002E65D5" w:rsidP="00B7750C">
        <w:pPr>
          <w:pStyle w:val="Yltunniste"/>
          <w:jc w:val="right"/>
          <w:rPr>
            <w:sz w:val="22"/>
          </w:rPr>
        </w:pPr>
        <w:r w:rsidRPr="00B7750C">
          <w:rPr>
            <w:sz w:val="22"/>
          </w:rPr>
          <w:fldChar w:fldCharType="begin"/>
        </w:r>
        <w:r w:rsidR="00D54E33" w:rsidRPr="00B7750C">
          <w:rPr>
            <w:sz w:val="22"/>
          </w:rPr>
          <w:instrText xml:space="preserve"> PAGE   \* MERGEFORMAT </w:instrText>
        </w:r>
        <w:r w:rsidRPr="00B7750C">
          <w:rPr>
            <w:sz w:val="22"/>
          </w:rPr>
          <w:fldChar w:fldCharType="separate"/>
        </w:r>
        <w:r w:rsidR="00461F66">
          <w:rPr>
            <w:noProof/>
            <w:sz w:val="22"/>
          </w:rPr>
          <w:t>1</w:t>
        </w:r>
        <w:r w:rsidRPr="00B7750C">
          <w:rPr>
            <w:noProof/>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27095"/>
      <w:docPartObj>
        <w:docPartGallery w:val="Page Numbers (Top of Page)"/>
        <w:docPartUnique/>
      </w:docPartObj>
    </w:sdtPr>
    <w:sdtEndPr>
      <w:rPr>
        <w:noProof/>
      </w:rPr>
    </w:sdtEndPr>
    <w:sdtContent>
      <w:p w:rsidR="00D54E33" w:rsidRPr="00B7750C" w:rsidRDefault="002E65D5" w:rsidP="00B7750C">
        <w:pPr>
          <w:pStyle w:val="Yltunniste"/>
          <w:jc w:val="right"/>
          <w:rPr>
            <w:sz w:val="22"/>
          </w:rPr>
        </w:pPr>
        <w:r w:rsidRPr="00B7750C">
          <w:rPr>
            <w:sz w:val="22"/>
          </w:rPr>
          <w:fldChar w:fldCharType="begin"/>
        </w:r>
        <w:r w:rsidR="00D54E33" w:rsidRPr="00B7750C">
          <w:rPr>
            <w:sz w:val="22"/>
          </w:rPr>
          <w:instrText xml:space="preserve"> PAGE   \* MERGEFORMAT </w:instrText>
        </w:r>
        <w:r w:rsidRPr="00B7750C">
          <w:rPr>
            <w:sz w:val="22"/>
          </w:rPr>
          <w:fldChar w:fldCharType="separate"/>
        </w:r>
        <w:r w:rsidR="00461F66">
          <w:rPr>
            <w:noProof/>
            <w:sz w:val="22"/>
          </w:rPr>
          <w:t>1</w:t>
        </w:r>
        <w:r w:rsidRPr="00B7750C">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5B41"/>
    <w:multiLevelType w:val="hybridMultilevel"/>
    <w:tmpl w:val="3B6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EE0559"/>
    <w:multiLevelType w:val="multilevel"/>
    <w:tmpl w:val="167C1550"/>
    <w:lvl w:ilvl="0">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97739F"/>
    <w:multiLevelType w:val="multilevel"/>
    <w:tmpl w:val="03D0A7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E3BA1"/>
    <w:multiLevelType w:val="hybridMultilevel"/>
    <w:tmpl w:val="96F6D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9D800A5"/>
    <w:multiLevelType w:val="hybridMultilevel"/>
    <w:tmpl w:val="C70E10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004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258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DD733B"/>
    <w:multiLevelType w:val="hybridMultilevel"/>
    <w:tmpl w:val="C6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5D77"/>
    <w:multiLevelType w:val="hybridMultilevel"/>
    <w:tmpl w:val="B9ACB4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DE95DA3"/>
    <w:multiLevelType w:val="hybridMultilevel"/>
    <w:tmpl w:val="06C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84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70467B"/>
    <w:multiLevelType w:val="hybridMultilevel"/>
    <w:tmpl w:val="3C1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B5C11"/>
    <w:multiLevelType w:val="hybridMultilevel"/>
    <w:tmpl w:val="7A0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7D76"/>
    <w:multiLevelType w:val="hybridMultilevel"/>
    <w:tmpl w:val="CD40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E743D"/>
    <w:multiLevelType w:val="hybridMultilevel"/>
    <w:tmpl w:val="4F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7130E3"/>
    <w:multiLevelType w:val="hybridMultilevel"/>
    <w:tmpl w:val="7E7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0FED"/>
    <w:multiLevelType w:val="hybridMultilevel"/>
    <w:tmpl w:val="3D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3B2220"/>
    <w:multiLevelType w:val="hybridMultilevel"/>
    <w:tmpl w:val="96C209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02FEC"/>
    <w:multiLevelType w:val="hybridMultilevel"/>
    <w:tmpl w:val="7E96D3F8"/>
    <w:lvl w:ilvl="0" w:tplc="1F684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797ECD"/>
    <w:multiLevelType w:val="hybridMultilevel"/>
    <w:tmpl w:val="925C5016"/>
    <w:lvl w:ilvl="0" w:tplc="B9E06834">
      <w:start w:val="1"/>
      <w:numFmt w:val="decimal"/>
      <w:pStyle w:val="Otsikk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40592B"/>
    <w:multiLevelType w:val="hybridMultilevel"/>
    <w:tmpl w:val="30E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D78A9"/>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819B8"/>
    <w:multiLevelType w:val="hybridMultilevel"/>
    <w:tmpl w:val="D1AC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B0BFA"/>
    <w:multiLevelType w:val="hybridMultilevel"/>
    <w:tmpl w:val="733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30"/>
  </w:num>
  <w:num w:numId="6">
    <w:abstractNumId w:val="14"/>
  </w:num>
  <w:num w:numId="7">
    <w:abstractNumId w:val="28"/>
  </w:num>
  <w:num w:numId="8">
    <w:abstractNumId w:val="4"/>
  </w:num>
  <w:num w:numId="9">
    <w:abstractNumId w:val="31"/>
  </w:num>
  <w:num w:numId="10">
    <w:abstractNumId w:val="19"/>
  </w:num>
  <w:num w:numId="11">
    <w:abstractNumId w:val="7"/>
  </w:num>
  <w:num w:numId="12">
    <w:abstractNumId w:val="29"/>
  </w:num>
  <w:num w:numId="13">
    <w:abstractNumId w:val="0"/>
  </w:num>
  <w:num w:numId="14">
    <w:abstractNumId w:val="17"/>
  </w:num>
  <w:num w:numId="15">
    <w:abstractNumId w:val="23"/>
  </w:num>
  <w:num w:numId="16">
    <w:abstractNumId w:val="18"/>
  </w:num>
  <w:num w:numId="17">
    <w:abstractNumId w:val="27"/>
  </w:num>
  <w:num w:numId="18">
    <w:abstractNumId w:val="20"/>
  </w:num>
  <w:num w:numId="19">
    <w:abstractNumId w:val="34"/>
  </w:num>
  <w:num w:numId="20">
    <w:abstractNumId w:val="2"/>
  </w:num>
  <w:num w:numId="21">
    <w:abstractNumId w:val="36"/>
  </w:num>
  <w:num w:numId="22">
    <w:abstractNumId w:val="11"/>
  </w:num>
  <w:num w:numId="23">
    <w:abstractNumId w:val="16"/>
  </w:num>
  <w:num w:numId="24">
    <w:abstractNumId w:val="12"/>
  </w:num>
  <w:num w:numId="25">
    <w:abstractNumId w:val="22"/>
  </w:num>
  <w:num w:numId="26">
    <w:abstractNumId w:val="13"/>
  </w:num>
  <w:num w:numId="27">
    <w:abstractNumId w:val="26"/>
  </w:num>
  <w:num w:numId="28">
    <w:abstractNumId w:val="15"/>
  </w:num>
  <w:num w:numId="29">
    <w:abstractNumId w:val="24"/>
  </w:num>
  <w:num w:numId="30">
    <w:abstractNumId w:val="1"/>
  </w:num>
  <w:num w:numId="31">
    <w:abstractNumId w:val="35"/>
  </w:num>
  <w:num w:numId="32">
    <w:abstractNumId w:val="16"/>
    <w:lvlOverride w:ilvl="0">
      <w:startOverride w:val="1"/>
    </w:lvlOverride>
  </w:num>
  <w:num w:numId="33">
    <w:abstractNumId w:val="21"/>
  </w:num>
  <w:num w:numId="34">
    <w:abstractNumId w:val="25"/>
  </w:num>
  <w:num w:numId="35">
    <w:abstractNumId w:val="37"/>
  </w:num>
  <w:num w:numId="36">
    <w:abstractNumId w:val="32"/>
  </w:num>
  <w:num w:numId="37">
    <w:abstractNumId w:val="5"/>
  </w:num>
  <w:num w:numId="38">
    <w:abstractNumId w:val="10"/>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0"/>
    <w:rsid w:val="000037A8"/>
    <w:rsid w:val="00006308"/>
    <w:rsid w:val="00013CEA"/>
    <w:rsid w:val="000207B7"/>
    <w:rsid w:val="000210E9"/>
    <w:rsid w:val="0002186F"/>
    <w:rsid w:val="000222EC"/>
    <w:rsid w:val="00024198"/>
    <w:rsid w:val="00024856"/>
    <w:rsid w:val="0002636C"/>
    <w:rsid w:val="00026F2C"/>
    <w:rsid w:val="000332AC"/>
    <w:rsid w:val="0003640E"/>
    <w:rsid w:val="00047184"/>
    <w:rsid w:val="00062956"/>
    <w:rsid w:val="00064A52"/>
    <w:rsid w:val="00066665"/>
    <w:rsid w:val="000808C0"/>
    <w:rsid w:val="00082DA2"/>
    <w:rsid w:val="00084756"/>
    <w:rsid w:val="00090BB9"/>
    <w:rsid w:val="0009261B"/>
    <w:rsid w:val="000965C3"/>
    <w:rsid w:val="000A0B3E"/>
    <w:rsid w:val="000A0C5B"/>
    <w:rsid w:val="000A28BE"/>
    <w:rsid w:val="000A6B61"/>
    <w:rsid w:val="000B2DD3"/>
    <w:rsid w:val="000B2EBD"/>
    <w:rsid w:val="000B3218"/>
    <w:rsid w:val="000B368B"/>
    <w:rsid w:val="000B5915"/>
    <w:rsid w:val="000C070C"/>
    <w:rsid w:val="000C3413"/>
    <w:rsid w:val="000C4541"/>
    <w:rsid w:val="000C4E6E"/>
    <w:rsid w:val="000C68D1"/>
    <w:rsid w:val="000D19A7"/>
    <w:rsid w:val="000E0DEF"/>
    <w:rsid w:val="000E1DDD"/>
    <w:rsid w:val="000E244B"/>
    <w:rsid w:val="000E7E52"/>
    <w:rsid w:val="000F1FFD"/>
    <w:rsid w:val="000F2313"/>
    <w:rsid w:val="000F299F"/>
    <w:rsid w:val="000F7A09"/>
    <w:rsid w:val="001014F4"/>
    <w:rsid w:val="00101FB9"/>
    <w:rsid w:val="001051A5"/>
    <w:rsid w:val="00105E5E"/>
    <w:rsid w:val="00107413"/>
    <w:rsid w:val="0011007E"/>
    <w:rsid w:val="001114F7"/>
    <w:rsid w:val="00120132"/>
    <w:rsid w:val="00121897"/>
    <w:rsid w:val="0012335B"/>
    <w:rsid w:val="00125932"/>
    <w:rsid w:val="00135847"/>
    <w:rsid w:val="001375C4"/>
    <w:rsid w:val="00144050"/>
    <w:rsid w:val="0015428A"/>
    <w:rsid w:val="00154B27"/>
    <w:rsid w:val="00157DAD"/>
    <w:rsid w:val="00165C3D"/>
    <w:rsid w:val="00165CED"/>
    <w:rsid w:val="00174BDD"/>
    <w:rsid w:val="0017565F"/>
    <w:rsid w:val="0017786D"/>
    <w:rsid w:val="00191234"/>
    <w:rsid w:val="00193180"/>
    <w:rsid w:val="00196EAA"/>
    <w:rsid w:val="001B167D"/>
    <w:rsid w:val="001B4A5E"/>
    <w:rsid w:val="001B6250"/>
    <w:rsid w:val="001C14EA"/>
    <w:rsid w:val="001C1F04"/>
    <w:rsid w:val="001C29E9"/>
    <w:rsid w:val="001C44C2"/>
    <w:rsid w:val="001C54AE"/>
    <w:rsid w:val="001C6CCD"/>
    <w:rsid w:val="001D13F3"/>
    <w:rsid w:val="001E0015"/>
    <w:rsid w:val="001E5B28"/>
    <w:rsid w:val="001F15C2"/>
    <w:rsid w:val="00205BE6"/>
    <w:rsid w:val="0021121B"/>
    <w:rsid w:val="00211CE5"/>
    <w:rsid w:val="0021222B"/>
    <w:rsid w:val="002179B4"/>
    <w:rsid w:val="002203E3"/>
    <w:rsid w:val="00220F75"/>
    <w:rsid w:val="002223D2"/>
    <w:rsid w:val="00226731"/>
    <w:rsid w:val="00230ACD"/>
    <w:rsid w:val="0023614E"/>
    <w:rsid w:val="0023679E"/>
    <w:rsid w:val="00237451"/>
    <w:rsid w:val="00242B21"/>
    <w:rsid w:val="0025432E"/>
    <w:rsid w:val="00255A72"/>
    <w:rsid w:val="00263AF5"/>
    <w:rsid w:val="00271AC9"/>
    <w:rsid w:val="0028021D"/>
    <w:rsid w:val="002829F1"/>
    <w:rsid w:val="00285780"/>
    <w:rsid w:val="00291630"/>
    <w:rsid w:val="00293A16"/>
    <w:rsid w:val="00293D11"/>
    <w:rsid w:val="0029717E"/>
    <w:rsid w:val="002B1AC4"/>
    <w:rsid w:val="002B6BD8"/>
    <w:rsid w:val="002C3B09"/>
    <w:rsid w:val="002C683C"/>
    <w:rsid w:val="002C7FE2"/>
    <w:rsid w:val="002D4572"/>
    <w:rsid w:val="002D7216"/>
    <w:rsid w:val="002E5FE8"/>
    <w:rsid w:val="002E65D5"/>
    <w:rsid w:val="002E7D15"/>
    <w:rsid w:val="002F1B68"/>
    <w:rsid w:val="002F4984"/>
    <w:rsid w:val="002F6B2E"/>
    <w:rsid w:val="00301DDA"/>
    <w:rsid w:val="003053BD"/>
    <w:rsid w:val="00305BFF"/>
    <w:rsid w:val="00314FF6"/>
    <w:rsid w:val="0032537C"/>
    <w:rsid w:val="0033722D"/>
    <w:rsid w:val="00347F31"/>
    <w:rsid w:val="00351CD9"/>
    <w:rsid w:val="00354477"/>
    <w:rsid w:val="00367D29"/>
    <w:rsid w:val="00367EFD"/>
    <w:rsid w:val="00371757"/>
    <w:rsid w:val="00372EEA"/>
    <w:rsid w:val="00374A57"/>
    <w:rsid w:val="00374CEB"/>
    <w:rsid w:val="00376109"/>
    <w:rsid w:val="00383008"/>
    <w:rsid w:val="003868F9"/>
    <w:rsid w:val="00391B1E"/>
    <w:rsid w:val="003935FF"/>
    <w:rsid w:val="003961DC"/>
    <w:rsid w:val="003A0E37"/>
    <w:rsid w:val="003A1F3A"/>
    <w:rsid w:val="003A38D5"/>
    <w:rsid w:val="003B0A83"/>
    <w:rsid w:val="003B471D"/>
    <w:rsid w:val="003B4964"/>
    <w:rsid w:val="003B56F4"/>
    <w:rsid w:val="003B5F64"/>
    <w:rsid w:val="003B5F6A"/>
    <w:rsid w:val="003B6AF8"/>
    <w:rsid w:val="003C0B50"/>
    <w:rsid w:val="003C1958"/>
    <w:rsid w:val="003C3020"/>
    <w:rsid w:val="003D0094"/>
    <w:rsid w:val="003D153D"/>
    <w:rsid w:val="003D309B"/>
    <w:rsid w:val="003E23A5"/>
    <w:rsid w:val="003E334D"/>
    <w:rsid w:val="003E49BF"/>
    <w:rsid w:val="003E4FA0"/>
    <w:rsid w:val="003E79A3"/>
    <w:rsid w:val="003F1BD8"/>
    <w:rsid w:val="003F584C"/>
    <w:rsid w:val="003F76D2"/>
    <w:rsid w:val="00400B8E"/>
    <w:rsid w:val="00411D17"/>
    <w:rsid w:val="00415BA7"/>
    <w:rsid w:val="00417C0F"/>
    <w:rsid w:val="004220FB"/>
    <w:rsid w:val="0042782C"/>
    <w:rsid w:val="00430E45"/>
    <w:rsid w:val="00432C78"/>
    <w:rsid w:val="0043591E"/>
    <w:rsid w:val="00436F82"/>
    <w:rsid w:val="004432B2"/>
    <w:rsid w:val="004455D9"/>
    <w:rsid w:val="00455B77"/>
    <w:rsid w:val="004561EF"/>
    <w:rsid w:val="00457252"/>
    <w:rsid w:val="00460CCF"/>
    <w:rsid w:val="00461F66"/>
    <w:rsid w:val="0046610F"/>
    <w:rsid w:val="00466E99"/>
    <w:rsid w:val="0047548B"/>
    <w:rsid w:val="00481853"/>
    <w:rsid w:val="004853AF"/>
    <w:rsid w:val="00487632"/>
    <w:rsid w:val="00490060"/>
    <w:rsid w:val="00493542"/>
    <w:rsid w:val="0049707B"/>
    <w:rsid w:val="00497512"/>
    <w:rsid w:val="004A02E3"/>
    <w:rsid w:val="004A09AA"/>
    <w:rsid w:val="004A491F"/>
    <w:rsid w:val="004A5599"/>
    <w:rsid w:val="004A724F"/>
    <w:rsid w:val="004B55D2"/>
    <w:rsid w:val="004C0F1E"/>
    <w:rsid w:val="004C6220"/>
    <w:rsid w:val="004D1078"/>
    <w:rsid w:val="004D2F56"/>
    <w:rsid w:val="004D49D8"/>
    <w:rsid w:val="004D6CC3"/>
    <w:rsid w:val="004D7360"/>
    <w:rsid w:val="004E0AB2"/>
    <w:rsid w:val="004E5AD3"/>
    <w:rsid w:val="004E5B04"/>
    <w:rsid w:val="004F4EC6"/>
    <w:rsid w:val="00502324"/>
    <w:rsid w:val="0050307D"/>
    <w:rsid w:val="0050314B"/>
    <w:rsid w:val="00504A2E"/>
    <w:rsid w:val="0051079B"/>
    <w:rsid w:val="00520C66"/>
    <w:rsid w:val="005224F3"/>
    <w:rsid w:val="00524BB0"/>
    <w:rsid w:val="005259B7"/>
    <w:rsid w:val="00530633"/>
    <w:rsid w:val="0053173C"/>
    <w:rsid w:val="005327E7"/>
    <w:rsid w:val="0053332F"/>
    <w:rsid w:val="00536F7C"/>
    <w:rsid w:val="0054598A"/>
    <w:rsid w:val="005465BD"/>
    <w:rsid w:val="005472C4"/>
    <w:rsid w:val="005550A0"/>
    <w:rsid w:val="005556AA"/>
    <w:rsid w:val="00561B8A"/>
    <w:rsid w:val="00567130"/>
    <w:rsid w:val="00567A69"/>
    <w:rsid w:val="00572AAD"/>
    <w:rsid w:val="0057314A"/>
    <w:rsid w:val="005755FD"/>
    <w:rsid w:val="0058316B"/>
    <w:rsid w:val="00586A0E"/>
    <w:rsid w:val="00587472"/>
    <w:rsid w:val="00595DF6"/>
    <w:rsid w:val="005A0EFE"/>
    <w:rsid w:val="005A3C8F"/>
    <w:rsid w:val="005A7FA5"/>
    <w:rsid w:val="005B7F7A"/>
    <w:rsid w:val="005C5ACC"/>
    <w:rsid w:val="005C5AF0"/>
    <w:rsid w:val="005D18E9"/>
    <w:rsid w:val="005D2911"/>
    <w:rsid w:val="005D3190"/>
    <w:rsid w:val="005D63D9"/>
    <w:rsid w:val="005F1A32"/>
    <w:rsid w:val="005F1C7A"/>
    <w:rsid w:val="005F42C2"/>
    <w:rsid w:val="005F49F6"/>
    <w:rsid w:val="005F665E"/>
    <w:rsid w:val="00605980"/>
    <w:rsid w:val="0060709C"/>
    <w:rsid w:val="00612868"/>
    <w:rsid w:val="006129E9"/>
    <w:rsid w:val="006136C3"/>
    <w:rsid w:val="00615229"/>
    <w:rsid w:val="00620328"/>
    <w:rsid w:val="00621F37"/>
    <w:rsid w:val="0062348F"/>
    <w:rsid w:val="0062419F"/>
    <w:rsid w:val="00630550"/>
    <w:rsid w:val="00630A30"/>
    <w:rsid w:val="00636418"/>
    <w:rsid w:val="006402E4"/>
    <w:rsid w:val="006436C9"/>
    <w:rsid w:val="006458BE"/>
    <w:rsid w:val="00654CA3"/>
    <w:rsid w:val="00655F3E"/>
    <w:rsid w:val="00664816"/>
    <w:rsid w:val="00666CF2"/>
    <w:rsid w:val="00670B45"/>
    <w:rsid w:val="006720E9"/>
    <w:rsid w:val="00676B3A"/>
    <w:rsid w:val="00680E9A"/>
    <w:rsid w:val="00686FBB"/>
    <w:rsid w:val="006879A9"/>
    <w:rsid w:val="00690481"/>
    <w:rsid w:val="00694C4E"/>
    <w:rsid w:val="00695FC1"/>
    <w:rsid w:val="0069758D"/>
    <w:rsid w:val="006A5E85"/>
    <w:rsid w:val="006B1BBD"/>
    <w:rsid w:val="006B3CB4"/>
    <w:rsid w:val="006C0E26"/>
    <w:rsid w:val="006C2114"/>
    <w:rsid w:val="006C4AAF"/>
    <w:rsid w:val="006C5AF2"/>
    <w:rsid w:val="006C63B8"/>
    <w:rsid w:val="006C688D"/>
    <w:rsid w:val="006C786F"/>
    <w:rsid w:val="006D0386"/>
    <w:rsid w:val="006D2FB2"/>
    <w:rsid w:val="006D3135"/>
    <w:rsid w:val="006E478F"/>
    <w:rsid w:val="006E7D0B"/>
    <w:rsid w:val="006F45E6"/>
    <w:rsid w:val="006F4D17"/>
    <w:rsid w:val="007007D7"/>
    <w:rsid w:val="00702D82"/>
    <w:rsid w:val="00710282"/>
    <w:rsid w:val="00713D01"/>
    <w:rsid w:val="00715AE8"/>
    <w:rsid w:val="00720A97"/>
    <w:rsid w:val="00735FD7"/>
    <w:rsid w:val="007423E6"/>
    <w:rsid w:val="00743EB9"/>
    <w:rsid w:val="0074483E"/>
    <w:rsid w:val="007535C6"/>
    <w:rsid w:val="00754F95"/>
    <w:rsid w:val="007550CF"/>
    <w:rsid w:val="00781BDA"/>
    <w:rsid w:val="00781DFC"/>
    <w:rsid w:val="00784840"/>
    <w:rsid w:val="007865E4"/>
    <w:rsid w:val="00786A9A"/>
    <w:rsid w:val="00786D03"/>
    <w:rsid w:val="007918B2"/>
    <w:rsid w:val="00792E71"/>
    <w:rsid w:val="007B1755"/>
    <w:rsid w:val="007C0230"/>
    <w:rsid w:val="007C7850"/>
    <w:rsid w:val="007D1AC5"/>
    <w:rsid w:val="007D2B35"/>
    <w:rsid w:val="007D5277"/>
    <w:rsid w:val="007E6AE0"/>
    <w:rsid w:val="007E7482"/>
    <w:rsid w:val="007E7537"/>
    <w:rsid w:val="007E7FD2"/>
    <w:rsid w:val="007F6767"/>
    <w:rsid w:val="007F6D17"/>
    <w:rsid w:val="007F7A36"/>
    <w:rsid w:val="008000C9"/>
    <w:rsid w:val="008016E2"/>
    <w:rsid w:val="00805541"/>
    <w:rsid w:val="00807801"/>
    <w:rsid w:val="00810FEE"/>
    <w:rsid w:val="008120A5"/>
    <w:rsid w:val="008134C2"/>
    <w:rsid w:val="00814F14"/>
    <w:rsid w:val="0081578E"/>
    <w:rsid w:val="00817881"/>
    <w:rsid w:val="00820D3F"/>
    <w:rsid w:val="00822A4F"/>
    <w:rsid w:val="00824693"/>
    <w:rsid w:val="00830788"/>
    <w:rsid w:val="00830DE7"/>
    <w:rsid w:val="0083336A"/>
    <w:rsid w:val="00834713"/>
    <w:rsid w:val="008350E0"/>
    <w:rsid w:val="00840785"/>
    <w:rsid w:val="00843949"/>
    <w:rsid w:val="00850DED"/>
    <w:rsid w:val="008548C3"/>
    <w:rsid w:val="0086068F"/>
    <w:rsid w:val="0087151E"/>
    <w:rsid w:val="0087191C"/>
    <w:rsid w:val="00872EFF"/>
    <w:rsid w:val="00881590"/>
    <w:rsid w:val="0088173A"/>
    <w:rsid w:val="0089142D"/>
    <w:rsid w:val="00892ADC"/>
    <w:rsid w:val="00895826"/>
    <w:rsid w:val="00896140"/>
    <w:rsid w:val="008A035E"/>
    <w:rsid w:val="008A31F8"/>
    <w:rsid w:val="008A43F2"/>
    <w:rsid w:val="008B1929"/>
    <w:rsid w:val="008C1BE1"/>
    <w:rsid w:val="008D1BAE"/>
    <w:rsid w:val="008D3A81"/>
    <w:rsid w:val="008D40A3"/>
    <w:rsid w:val="008D4BBE"/>
    <w:rsid w:val="008D663E"/>
    <w:rsid w:val="008E234F"/>
    <w:rsid w:val="008E4497"/>
    <w:rsid w:val="008E4FBE"/>
    <w:rsid w:val="008E527C"/>
    <w:rsid w:val="008F1682"/>
    <w:rsid w:val="008F523B"/>
    <w:rsid w:val="00901A41"/>
    <w:rsid w:val="00901CFF"/>
    <w:rsid w:val="00902E2D"/>
    <w:rsid w:val="00904E2A"/>
    <w:rsid w:val="009071D5"/>
    <w:rsid w:val="0091307C"/>
    <w:rsid w:val="00915BC8"/>
    <w:rsid w:val="00916804"/>
    <w:rsid w:val="00924456"/>
    <w:rsid w:val="00927963"/>
    <w:rsid w:val="00930CDA"/>
    <w:rsid w:val="00931175"/>
    <w:rsid w:val="00931AE5"/>
    <w:rsid w:val="0094032D"/>
    <w:rsid w:val="0094586B"/>
    <w:rsid w:val="00946B0A"/>
    <w:rsid w:val="00947B8D"/>
    <w:rsid w:val="00950FCC"/>
    <w:rsid w:val="00951123"/>
    <w:rsid w:val="009538AE"/>
    <w:rsid w:val="00957F0B"/>
    <w:rsid w:val="009607D3"/>
    <w:rsid w:val="00962D0C"/>
    <w:rsid w:val="00963735"/>
    <w:rsid w:val="009644E5"/>
    <w:rsid w:val="009713BD"/>
    <w:rsid w:val="0097222E"/>
    <w:rsid w:val="009744A2"/>
    <w:rsid w:val="0097573C"/>
    <w:rsid w:val="00975861"/>
    <w:rsid w:val="00977702"/>
    <w:rsid w:val="009805A9"/>
    <w:rsid w:val="0098127C"/>
    <w:rsid w:val="00982164"/>
    <w:rsid w:val="009824D7"/>
    <w:rsid w:val="0098282C"/>
    <w:rsid w:val="00982DCC"/>
    <w:rsid w:val="0098769B"/>
    <w:rsid w:val="00990986"/>
    <w:rsid w:val="00997E12"/>
    <w:rsid w:val="009A78F8"/>
    <w:rsid w:val="009B2436"/>
    <w:rsid w:val="009C20D0"/>
    <w:rsid w:val="009C40E0"/>
    <w:rsid w:val="009D172A"/>
    <w:rsid w:val="009E4D99"/>
    <w:rsid w:val="009E58CA"/>
    <w:rsid w:val="009F0E5A"/>
    <w:rsid w:val="00A00B60"/>
    <w:rsid w:val="00A05321"/>
    <w:rsid w:val="00A1076D"/>
    <w:rsid w:val="00A14757"/>
    <w:rsid w:val="00A24840"/>
    <w:rsid w:val="00A26A0C"/>
    <w:rsid w:val="00A32828"/>
    <w:rsid w:val="00A345F1"/>
    <w:rsid w:val="00A5289C"/>
    <w:rsid w:val="00A5665C"/>
    <w:rsid w:val="00A60A05"/>
    <w:rsid w:val="00A72893"/>
    <w:rsid w:val="00A72E56"/>
    <w:rsid w:val="00A83836"/>
    <w:rsid w:val="00A83EB4"/>
    <w:rsid w:val="00A9175A"/>
    <w:rsid w:val="00A9285A"/>
    <w:rsid w:val="00A9294F"/>
    <w:rsid w:val="00A938E5"/>
    <w:rsid w:val="00A964E8"/>
    <w:rsid w:val="00AA0C65"/>
    <w:rsid w:val="00AA3074"/>
    <w:rsid w:val="00AA42CE"/>
    <w:rsid w:val="00AA569A"/>
    <w:rsid w:val="00AA7CC1"/>
    <w:rsid w:val="00AB046F"/>
    <w:rsid w:val="00AB08A9"/>
    <w:rsid w:val="00AB19FA"/>
    <w:rsid w:val="00AB2A28"/>
    <w:rsid w:val="00AC337C"/>
    <w:rsid w:val="00AC4F1C"/>
    <w:rsid w:val="00AC67E6"/>
    <w:rsid w:val="00AD495A"/>
    <w:rsid w:val="00AD5C7F"/>
    <w:rsid w:val="00AD7ACC"/>
    <w:rsid w:val="00AE012D"/>
    <w:rsid w:val="00AE7C8F"/>
    <w:rsid w:val="00AF1D40"/>
    <w:rsid w:val="00AF70D8"/>
    <w:rsid w:val="00B00721"/>
    <w:rsid w:val="00B02FE3"/>
    <w:rsid w:val="00B0312E"/>
    <w:rsid w:val="00B035AE"/>
    <w:rsid w:val="00B05850"/>
    <w:rsid w:val="00B0745E"/>
    <w:rsid w:val="00B10BDD"/>
    <w:rsid w:val="00B12A21"/>
    <w:rsid w:val="00B12F0A"/>
    <w:rsid w:val="00B13FC0"/>
    <w:rsid w:val="00B215F3"/>
    <w:rsid w:val="00B2169D"/>
    <w:rsid w:val="00B21D14"/>
    <w:rsid w:val="00B2712D"/>
    <w:rsid w:val="00B3038A"/>
    <w:rsid w:val="00B339A3"/>
    <w:rsid w:val="00B34F75"/>
    <w:rsid w:val="00B37C10"/>
    <w:rsid w:val="00B45D79"/>
    <w:rsid w:val="00B569BC"/>
    <w:rsid w:val="00B6073F"/>
    <w:rsid w:val="00B61BBA"/>
    <w:rsid w:val="00B620DC"/>
    <w:rsid w:val="00B649AF"/>
    <w:rsid w:val="00B650E5"/>
    <w:rsid w:val="00B658C7"/>
    <w:rsid w:val="00B65C75"/>
    <w:rsid w:val="00B71807"/>
    <w:rsid w:val="00B7750C"/>
    <w:rsid w:val="00B841A9"/>
    <w:rsid w:val="00B90DAC"/>
    <w:rsid w:val="00B91B06"/>
    <w:rsid w:val="00B9201C"/>
    <w:rsid w:val="00B9319D"/>
    <w:rsid w:val="00B93DE3"/>
    <w:rsid w:val="00BA2D0C"/>
    <w:rsid w:val="00BB03AD"/>
    <w:rsid w:val="00BC1B39"/>
    <w:rsid w:val="00BC31F3"/>
    <w:rsid w:val="00BD7F20"/>
    <w:rsid w:val="00BE10F8"/>
    <w:rsid w:val="00BE111D"/>
    <w:rsid w:val="00BE3484"/>
    <w:rsid w:val="00BE57CC"/>
    <w:rsid w:val="00BE5ABF"/>
    <w:rsid w:val="00BF04B6"/>
    <w:rsid w:val="00BF2394"/>
    <w:rsid w:val="00C021EB"/>
    <w:rsid w:val="00C03391"/>
    <w:rsid w:val="00C04802"/>
    <w:rsid w:val="00C11666"/>
    <w:rsid w:val="00C125DD"/>
    <w:rsid w:val="00C12E87"/>
    <w:rsid w:val="00C14318"/>
    <w:rsid w:val="00C22562"/>
    <w:rsid w:val="00C2586C"/>
    <w:rsid w:val="00C26521"/>
    <w:rsid w:val="00C27BC4"/>
    <w:rsid w:val="00C32D27"/>
    <w:rsid w:val="00C33A3A"/>
    <w:rsid w:val="00C346A8"/>
    <w:rsid w:val="00C373D1"/>
    <w:rsid w:val="00C4468C"/>
    <w:rsid w:val="00C4545C"/>
    <w:rsid w:val="00C47626"/>
    <w:rsid w:val="00C50B1D"/>
    <w:rsid w:val="00C51D36"/>
    <w:rsid w:val="00C624F4"/>
    <w:rsid w:val="00C63BCC"/>
    <w:rsid w:val="00C7233E"/>
    <w:rsid w:val="00C749C4"/>
    <w:rsid w:val="00C770B8"/>
    <w:rsid w:val="00C7785C"/>
    <w:rsid w:val="00C800BD"/>
    <w:rsid w:val="00C84933"/>
    <w:rsid w:val="00C85402"/>
    <w:rsid w:val="00C91BB9"/>
    <w:rsid w:val="00C93EE0"/>
    <w:rsid w:val="00CA0E84"/>
    <w:rsid w:val="00CA786A"/>
    <w:rsid w:val="00CB08A6"/>
    <w:rsid w:val="00CB280B"/>
    <w:rsid w:val="00CB4CA7"/>
    <w:rsid w:val="00CC45F0"/>
    <w:rsid w:val="00CD3C59"/>
    <w:rsid w:val="00CD455D"/>
    <w:rsid w:val="00CE1667"/>
    <w:rsid w:val="00CE3D22"/>
    <w:rsid w:val="00CE3E82"/>
    <w:rsid w:val="00CE6A53"/>
    <w:rsid w:val="00CF2719"/>
    <w:rsid w:val="00CF27C5"/>
    <w:rsid w:val="00CF4B62"/>
    <w:rsid w:val="00D03623"/>
    <w:rsid w:val="00D05197"/>
    <w:rsid w:val="00D0633F"/>
    <w:rsid w:val="00D10402"/>
    <w:rsid w:val="00D135A2"/>
    <w:rsid w:val="00D145FE"/>
    <w:rsid w:val="00D14B67"/>
    <w:rsid w:val="00D21450"/>
    <w:rsid w:val="00D23A9A"/>
    <w:rsid w:val="00D275FB"/>
    <w:rsid w:val="00D32D11"/>
    <w:rsid w:val="00D332F4"/>
    <w:rsid w:val="00D34298"/>
    <w:rsid w:val="00D37ADB"/>
    <w:rsid w:val="00D41BB2"/>
    <w:rsid w:val="00D42121"/>
    <w:rsid w:val="00D42452"/>
    <w:rsid w:val="00D521AB"/>
    <w:rsid w:val="00D54E33"/>
    <w:rsid w:val="00D7335B"/>
    <w:rsid w:val="00D74142"/>
    <w:rsid w:val="00D809BD"/>
    <w:rsid w:val="00D827A2"/>
    <w:rsid w:val="00D91646"/>
    <w:rsid w:val="00D916EC"/>
    <w:rsid w:val="00D92DD5"/>
    <w:rsid w:val="00DA7FFD"/>
    <w:rsid w:val="00DB016B"/>
    <w:rsid w:val="00DB06A2"/>
    <w:rsid w:val="00DB17F1"/>
    <w:rsid w:val="00DB2AA6"/>
    <w:rsid w:val="00DB4930"/>
    <w:rsid w:val="00DB53B7"/>
    <w:rsid w:val="00DC10DF"/>
    <w:rsid w:val="00DC1C6D"/>
    <w:rsid w:val="00DC3F23"/>
    <w:rsid w:val="00DD0091"/>
    <w:rsid w:val="00DD16C3"/>
    <w:rsid w:val="00DD1831"/>
    <w:rsid w:val="00DD686B"/>
    <w:rsid w:val="00DD708B"/>
    <w:rsid w:val="00DE4F67"/>
    <w:rsid w:val="00DF01B1"/>
    <w:rsid w:val="00DF0EA9"/>
    <w:rsid w:val="00E002DF"/>
    <w:rsid w:val="00E0196A"/>
    <w:rsid w:val="00E033E0"/>
    <w:rsid w:val="00E07373"/>
    <w:rsid w:val="00E12E3E"/>
    <w:rsid w:val="00E2485F"/>
    <w:rsid w:val="00E32543"/>
    <w:rsid w:val="00E333D0"/>
    <w:rsid w:val="00E3470A"/>
    <w:rsid w:val="00E52ED3"/>
    <w:rsid w:val="00E5789C"/>
    <w:rsid w:val="00E618D3"/>
    <w:rsid w:val="00E8222E"/>
    <w:rsid w:val="00E83130"/>
    <w:rsid w:val="00E857B8"/>
    <w:rsid w:val="00E86497"/>
    <w:rsid w:val="00E86D0E"/>
    <w:rsid w:val="00E91E53"/>
    <w:rsid w:val="00E970F9"/>
    <w:rsid w:val="00EA077D"/>
    <w:rsid w:val="00EA1EFC"/>
    <w:rsid w:val="00EB36DC"/>
    <w:rsid w:val="00EB44F2"/>
    <w:rsid w:val="00EC7E77"/>
    <w:rsid w:val="00ED14AC"/>
    <w:rsid w:val="00ED5047"/>
    <w:rsid w:val="00ED6729"/>
    <w:rsid w:val="00EE0605"/>
    <w:rsid w:val="00EE1012"/>
    <w:rsid w:val="00EE2DF1"/>
    <w:rsid w:val="00EE37F8"/>
    <w:rsid w:val="00EE392C"/>
    <w:rsid w:val="00EE7700"/>
    <w:rsid w:val="00EF4E0B"/>
    <w:rsid w:val="00EF5826"/>
    <w:rsid w:val="00F018B9"/>
    <w:rsid w:val="00F037DC"/>
    <w:rsid w:val="00F06CC9"/>
    <w:rsid w:val="00F07F0D"/>
    <w:rsid w:val="00F1144C"/>
    <w:rsid w:val="00F151AC"/>
    <w:rsid w:val="00F16E01"/>
    <w:rsid w:val="00F219E0"/>
    <w:rsid w:val="00F2596C"/>
    <w:rsid w:val="00F26450"/>
    <w:rsid w:val="00F27284"/>
    <w:rsid w:val="00F27363"/>
    <w:rsid w:val="00F32C99"/>
    <w:rsid w:val="00F370AF"/>
    <w:rsid w:val="00F443DE"/>
    <w:rsid w:val="00F461B5"/>
    <w:rsid w:val="00F477FF"/>
    <w:rsid w:val="00F52AAF"/>
    <w:rsid w:val="00F54C4C"/>
    <w:rsid w:val="00F55012"/>
    <w:rsid w:val="00F60EA5"/>
    <w:rsid w:val="00F6629B"/>
    <w:rsid w:val="00F679C4"/>
    <w:rsid w:val="00F7137F"/>
    <w:rsid w:val="00F72215"/>
    <w:rsid w:val="00F72636"/>
    <w:rsid w:val="00F7389C"/>
    <w:rsid w:val="00F73F54"/>
    <w:rsid w:val="00F75E0A"/>
    <w:rsid w:val="00F84135"/>
    <w:rsid w:val="00F85495"/>
    <w:rsid w:val="00F908A6"/>
    <w:rsid w:val="00F918F8"/>
    <w:rsid w:val="00F92FE0"/>
    <w:rsid w:val="00F97511"/>
    <w:rsid w:val="00FA65B0"/>
    <w:rsid w:val="00FB0452"/>
    <w:rsid w:val="00FB45FE"/>
    <w:rsid w:val="00FC0A5A"/>
    <w:rsid w:val="00FC4A74"/>
    <w:rsid w:val="00FC700E"/>
    <w:rsid w:val="00FD414C"/>
    <w:rsid w:val="00FD44A7"/>
    <w:rsid w:val="00FD54C5"/>
    <w:rsid w:val="00FD54D2"/>
    <w:rsid w:val="00FD5AB9"/>
    <w:rsid w:val="00FE52A5"/>
    <w:rsid w:val="00FF0CE7"/>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BB584-C487-4423-ADE6-26CC0E6C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7C0230"/>
    <w:pPr>
      <w:spacing w:after="0" w:line="240" w:lineRule="auto"/>
    </w:pPr>
    <w:rPr>
      <w:rFonts w:ascii="Arial" w:hAnsi="Arial"/>
      <w:sz w:val="24"/>
    </w:rPr>
  </w:style>
  <w:style w:type="paragraph" w:styleId="Otsikko1">
    <w:name w:val="heading 1"/>
    <w:basedOn w:val="Normaali"/>
    <w:next w:val="Normaali"/>
    <w:link w:val="Otsikko1Char"/>
    <w:uiPriority w:val="9"/>
    <w:qFormat/>
    <w:rsid w:val="00024198"/>
    <w:pPr>
      <w:keepNext/>
      <w:keepLines/>
      <w:numPr>
        <w:numId w:val="39"/>
      </w:numPr>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990986"/>
    <w:pPr>
      <w:keepNext/>
      <w:keepLines/>
      <w:outlineLvl w:val="1"/>
    </w:pPr>
    <w:rPr>
      <w:rFonts w:eastAsiaTheme="majorEastAsia" w:cstheme="majorBidi"/>
      <w:b/>
      <w:bCs/>
      <w:sz w:val="22"/>
      <w:szCs w:val="26"/>
    </w:rPr>
  </w:style>
  <w:style w:type="paragraph" w:styleId="Otsikko3">
    <w:name w:val="heading 3"/>
    <w:basedOn w:val="Normaali"/>
    <w:link w:val="Otsikko3Char"/>
    <w:uiPriority w:val="9"/>
    <w:qFormat/>
    <w:rsid w:val="00135847"/>
    <w:pPr>
      <w:spacing w:before="100" w:beforeAutospacing="1" w:after="100" w:afterAutospacing="1"/>
      <w:outlineLvl w:val="2"/>
    </w:pPr>
    <w:rPr>
      <w:rFonts w:eastAsia="Times New Roman" w:cs="Times New Roman"/>
      <w:bCs/>
      <w:sz w:val="28"/>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060"/>
    <w:pPr>
      <w:tabs>
        <w:tab w:val="center" w:pos="4819"/>
        <w:tab w:val="right" w:pos="9638"/>
      </w:tabs>
    </w:pPr>
  </w:style>
  <w:style w:type="character" w:customStyle="1" w:styleId="YltunnisteChar">
    <w:name w:val="Ylätunniste Char"/>
    <w:basedOn w:val="Kappaleenoletusfontti"/>
    <w:link w:val="Yltunniste"/>
    <w:uiPriority w:val="99"/>
    <w:rsid w:val="00490060"/>
  </w:style>
  <w:style w:type="paragraph" w:styleId="Alatunniste">
    <w:name w:val="footer"/>
    <w:basedOn w:val="Normaali"/>
    <w:link w:val="AlatunnisteChar"/>
    <w:uiPriority w:val="99"/>
    <w:unhideWhenUsed/>
    <w:rsid w:val="00490060"/>
    <w:pPr>
      <w:tabs>
        <w:tab w:val="center" w:pos="4819"/>
        <w:tab w:val="right" w:pos="9638"/>
      </w:tabs>
    </w:pPr>
  </w:style>
  <w:style w:type="character" w:customStyle="1" w:styleId="AlatunnisteChar">
    <w:name w:val="Alatunniste Char"/>
    <w:basedOn w:val="Kappaleenoletusfontti"/>
    <w:link w:val="Alatunniste"/>
    <w:uiPriority w:val="99"/>
    <w:rsid w:val="00490060"/>
  </w:style>
  <w:style w:type="paragraph" w:styleId="Luettelokappale">
    <w:name w:val="List Paragraph"/>
    <w:basedOn w:val="Normaali"/>
    <w:uiPriority w:val="99"/>
    <w:qFormat/>
    <w:rsid w:val="00D92DD5"/>
    <w:pPr>
      <w:spacing w:after="240"/>
      <w:ind w:left="720"/>
      <w:contextualSpacing/>
    </w:pPr>
    <w:rPr>
      <w:sz w:val="20"/>
    </w:rPr>
  </w:style>
  <w:style w:type="paragraph" w:styleId="Seliteteksti">
    <w:name w:val="Balloon Text"/>
    <w:basedOn w:val="Normaali"/>
    <w:link w:val="SelitetekstiChar"/>
    <w:uiPriority w:val="99"/>
    <w:semiHidden/>
    <w:unhideWhenUsed/>
    <w:rsid w:val="00520C66"/>
    <w:rPr>
      <w:rFonts w:ascii="Tahoma" w:hAnsi="Tahoma" w:cs="Tahoma"/>
      <w:sz w:val="16"/>
      <w:szCs w:val="16"/>
    </w:rPr>
  </w:style>
  <w:style w:type="character" w:customStyle="1" w:styleId="SelitetekstiChar">
    <w:name w:val="Seliteteksti Char"/>
    <w:basedOn w:val="Kappaleenoletusfontti"/>
    <w:link w:val="Seliteteksti"/>
    <w:uiPriority w:val="99"/>
    <w:semiHidden/>
    <w:rsid w:val="00520C66"/>
    <w:rPr>
      <w:rFonts w:ascii="Tahoma" w:hAnsi="Tahoma" w:cs="Tahoma"/>
      <w:sz w:val="16"/>
      <w:szCs w:val="16"/>
    </w:rPr>
  </w:style>
  <w:style w:type="character" w:styleId="Paikkamerkkiteksti">
    <w:name w:val="Placeholder Text"/>
    <w:basedOn w:val="Kappaleenoletusfontti"/>
    <w:uiPriority w:val="99"/>
    <w:semiHidden/>
    <w:rsid w:val="00EE392C"/>
    <w:rPr>
      <w:color w:val="808080"/>
    </w:rPr>
  </w:style>
  <w:style w:type="paragraph" w:styleId="Asiakirjanrakenneruutu">
    <w:name w:val="Document Map"/>
    <w:basedOn w:val="Normaali"/>
    <w:link w:val="AsiakirjanrakenneruutuChar"/>
    <w:uiPriority w:val="99"/>
    <w:semiHidden/>
    <w:unhideWhenUsed/>
    <w:rsid w:val="00EE392C"/>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EE392C"/>
    <w:rPr>
      <w:rFonts w:ascii="Tahoma" w:hAnsi="Tahoma" w:cs="Tahoma"/>
      <w:sz w:val="16"/>
      <w:szCs w:val="16"/>
    </w:rPr>
  </w:style>
  <w:style w:type="character" w:styleId="Hyperlinkki">
    <w:name w:val="Hyperlink"/>
    <w:basedOn w:val="Kappaleenoletusfontti"/>
    <w:uiPriority w:val="99"/>
    <w:unhideWhenUsed/>
    <w:rsid w:val="006C5AF2"/>
    <w:rPr>
      <w:color w:val="0000FF" w:themeColor="hyperlink"/>
      <w:u w:val="single"/>
    </w:rPr>
  </w:style>
  <w:style w:type="character" w:customStyle="1" w:styleId="Otsikko3Char">
    <w:name w:val="Otsikko 3 Char"/>
    <w:basedOn w:val="Kappaleenoletusfontti"/>
    <w:link w:val="Otsikko3"/>
    <w:uiPriority w:val="9"/>
    <w:rsid w:val="00135847"/>
    <w:rPr>
      <w:rFonts w:eastAsia="Times New Roman" w:cs="Times New Roman"/>
      <w:bCs/>
      <w:sz w:val="28"/>
      <w:szCs w:val="27"/>
      <w:lang w:eastAsia="fi-FI"/>
    </w:rPr>
  </w:style>
  <w:style w:type="paragraph" w:styleId="NormaaliWWW">
    <w:name w:val="Normal (Web)"/>
    <w:basedOn w:val="Normaali"/>
    <w:uiPriority w:val="99"/>
    <w:semiHidden/>
    <w:unhideWhenUsed/>
    <w:rsid w:val="00AD495A"/>
    <w:pPr>
      <w:spacing w:before="100" w:beforeAutospacing="1" w:after="100" w:afterAutospacing="1"/>
    </w:pPr>
    <w:rPr>
      <w:rFonts w:eastAsia="Times New Roman" w:cs="Arial"/>
      <w:lang w:eastAsia="fi-FI"/>
    </w:rPr>
  </w:style>
  <w:style w:type="table" w:styleId="TaulukkoRuudukko">
    <w:name w:val="Table Grid"/>
    <w:basedOn w:val="Normaalitaulukko"/>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024198"/>
    <w:rPr>
      <w:rFonts w:ascii="Arial" w:eastAsiaTheme="majorEastAsia" w:hAnsi="Arial" w:cstheme="majorHAnsi"/>
      <w:b/>
      <w:bCs/>
      <w:caps/>
      <w:szCs w:val="28"/>
    </w:rPr>
  </w:style>
  <w:style w:type="paragraph" w:styleId="Sisllysluettelonotsikko">
    <w:name w:val="TOC Heading"/>
    <w:basedOn w:val="Otsikko1"/>
    <w:next w:val="Normaali"/>
    <w:uiPriority w:val="39"/>
    <w:unhideWhenUsed/>
    <w:qFormat/>
    <w:rsid w:val="00EB36DC"/>
    <w:pPr>
      <w:outlineLvl w:val="9"/>
    </w:pPr>
  </w:style>
  <w:style w:type="paragraph" w:styleId="Sisluet1">
    <w:name w:val="toc 1"/>
    <w:basedOn w:val="Normaali"/>
    <w:next w:val="Normaali"/>
    <w:autoRedefine/>
    <w:uiPriority w:val="39"/>
    <w:unhideWhenUsed/>
    <w:rsid w:val="00024198"/>
    <w:pPr>
      <w:tabs>
        <w:tab w:val="right" w:leader="dot" w:pos="10195"/>
      </w:tabs>
      <w:spacing w:after="100"/>
    </w:pPr>
    <w:rPr>
      <w:rFonts w:eastAsiaTheme="majorEastAsia" w:cstheme="majorHAnsi"/>
      <w:bCs/>
      <w:noProof/>
      <w:sz w:val="22"/>
    </w:rPr>
  </w:style>
  <w:style w:type="paragraph" w:customStyle="1" w:styleId="py">
    <w:name w:val="py"/>
    <w:basedOn w:val="Normaali"/>
    <w:rsid w:val="00AB08A9"/>
    <w:pPr>
      <w:spacing w:before="100" w:beforeAutospacing="1" w:after="100" w:afterAutospacing="1"/>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0F299F"/>
    <w:rPr>
      <w:b/>
      <w:bCs/>
    </w:rPr>
  </w:style>
  <w:style w:type="character" w:customStyle="1" w:styleId="Otsikko2Char">
    <w:name w:val="Otsikko 2 Char"/>
    <w:basedOn w:val="Kappaleenoletusfontti"/>
    <w:link w:val="Otsikko2"/>
    <w:uiPriority w:val="9"/>
    <w:rsid w:val="00374CEB"/>
    <w:rPr>
      <w:rFonts w:ascii="Arial" w:eastAsiaTheme="majorEastAsia" w:hAnsi="Arial" w:cstheme="majorBidi"/>
      <w:b/>
      <w:bCs/>
      <w:szCs w:val="26"/>
    </w:rPr>
  </w:style>
  <w:style w:type="paragraph" w:styleId="Sisluet2">
    <w:name w:val="toc 2"/>
    <w:basedOn w:val="Normaali"/>
    <w:next w:val="Normaali"/>
    <w:autoRedefine/>
    <w:uiPriority w:val="39"/>
    <w:unhideWhenUsed/>
    <w:rsid w:val="004A491F"/>
    <w:pPr>
      <w:spacing w:after="100"/>
      <w:ind w:left="220"/>
    </w:pPr>
  </w:style>
  <w:style w:type="paragraph" w:styleId="Sisluet3">
    <w:name w:val="toc 3"/>
    <w:basedOn w:val="Normaali"/>
    <w:next w:val="Normaali"/>
    <w:autoRedefine/>
    <w:uiPriority w:val="39"/>
    <w:unhideWhenUsed/>
    <w:rsid w:val="006E478F"/>
    <w:pPr>
      <w:spacing w:after="100"/>
      <w:ind w:left="440"/>
    </w:pPr>
  </w:style>
  <w:style w:type="character" w:styleId="AvattuHyperlinkki">
    <w:name w:val="FollowedHyperlink"/>
    <w:basedOn w:val="Kappaleenoletusfontti"/>
    <w:uiPriority w:val="99"/>
    <w:semiHidden/>
    <w:unhideWhenUsed/>
    <w:rsid w:val="000F1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ivystavapalotarkastaja@ku-pelastus.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t.petra@gmail.com" TargetMode="External"/><Relationship Id="rId5" Type="http://schemas.openxmlformats.org/officeDocument/2006/relationships/webSettings" Target="webSettings.xml"/><Relationship Id="rId10" Type="http://schemas.openxmlformats.org/officeDocument/2006/relationships/hyperlink" Target="mailto:satu.mjt@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8761-6E0D-46FE-BD86-C10230A4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3253</Words>
  <Characters>18547</Characters>
  <Application>Microsoft Office Word</Application>
  <DocSecurity>0</DocSecurity>
  <Lines>154</Lines>
  <Paragraphs>43</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bourdka</dc:creator>
  <cp:lastModifiedBy>Jonna Saarimäki-Vire</cp:lastModifiedBy>
  <cp:revision>2</cp:revision>
  <cp:lastPrinted>2015-03-19T07:32:00Z</cp:lastPrinted>
  <dcterms:created xsi:type="dcterms:W3CDTF">2017-10-12T14:22:00Z</dcterms:created>
  <dcterms:modified xsi:type="dcterms:W3CDTF">2017-10-12T14:22:00Z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